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Technical Consultant with over 11 years of diverse experience in software development, specializing in web and mobile applications. Expertise in Salesforce solutions, with a strong background in data analytics, Python, SQL, and leading transformational initiatives to enhance robust architectures across various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HTML5, CSS3, Apex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Tableau, Einstein Analytics, CRMA, Databricks, Power BI, Apache Spark,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Salesforce Cloud, GCP, Heroku, MuleSoft,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RESTful Services, SOAP, Salesforce Connect, Data Loader, Talend, Jitterbit, Zapier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process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by serving as the main point of contact for clients, facilitating data and process discovery sessions to uncover optimization opportunities tailored to enhance operational efficiency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measurement strategies to identify, analyze, and document the performance bottlenecks in existing client workflows, proposing scalable solutions leveraging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technical delivery efforts in partnership with cross-functional teams, ensuring project scopes, timelines, and deliverables aligned with client objectives while guiding discussions around both technical systems and strategic business aims.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discussions to facilitate clear communication with stakeholders, enhancing collaboration for successful delivery of high-impact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cloud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translation of complex business requirements into technical solutions, leading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delivery of 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 specifically to clients' needs while maintaining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built custom objects, fields, flows, and dashboards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that all configurations align with long-term scalability and data integrity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solution demos, UAT sessions, and client training efforts, reinforcing knowledge transfer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among end-users and achieving higher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technical risks throughout project lifecycles, taking initiative in developing risk management strategies that safeguarded project deliverables and enhanced delivery quality for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shared learning within the team by supporting and upskilling team members on development and integration concepts, emphasizing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governance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clients through transformational data and cloud system initiatives, advising on best practices for architecture and migration strategies, ensuring alignment with overall business goals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post-launch retrospectives with stakeholders to review successes, challenges, and areas for improvement, using insights gleaned to drive continuous enhancement of processes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excellence in data integration consulting by leveraging cutting-edge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Loader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client operations and elevate productivity across technical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Principal Consultants to define project features and engage business stakeholders in outlining implementation goals that enable organizations to achieve their strategic objectives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steering discussions around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architectures, thus broadening client capabilities in data-driven decision-making processes across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Strived to enhance client relationships through effective communication, demonstrating adaptability and strong interpersonal skills to facilitate impactful engagements that yield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in a fast-paced environment, gaining extensive experience in developing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that ensure robustness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deliver complex projects effectively, employing agile methodologies that emphasize iterative progress, collaboration, adaptability, and continuous feedback throughout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manage applications efficiently in cloud environments, ensuring that scalability and performance needs met industry standards while maintaining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to facilitate the seamless exchange of data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enterprise applications,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coding of comprehensive unit tests and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enabled automated testing and deployment, significantly reducing feedback times and improving code quality across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to serve as a reference for code and workflows, ensuring compliance with development guidelines and facilitating knowledge-sharing among the development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the architecture of complex applications within an enterprise context, leveraging best practices to guide development and enhance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powerful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large datasets, assisting in delivering business intelligence and enhancing strategic decision-making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stakeholders and clients to gather requirements and translate them into functional specifications that drove the design and development of client-facing applications with rich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vast enterprise implementations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multiple integration projects that ensured seamless workflows and enhanced capabilities across operational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clients to gather feedback during the development phase, leading to iterative improvements in the final deliverables, maximizing client satisfaction and operational impact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training sessions to drive the effective adoption of newly developed solutions, guiding end-users through functionalities and improving their interaction with the software tools supplied.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