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Technical Architecture Lead with over 11 years of experience specializing in Oracle Cloud implementations and integration solutions for web and mobile applications. Proven track record in delivering end-to-end eBusiness solutions through collaboration with diverse project teams. Expertise in Oracle Integration Cloud (OIC), cloud technologies, and industry best practices aimed at fostering trust and engagement within workplace cultures.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PL/SQL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APEX, Oracle Cloud Infrastructure, Spring Boot, Node.js,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Cloud, AWS, Azure, Google Cloud Platform, SaaS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Integration Cloud (OIC), MuleSoft, Postman, RESTful APIs,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Database, PostgreSQL, MongoDB, MySQL,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business solutions while serving as the Technical/Integration Lead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projects, ensuring high-quality deliverables 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workstream activities,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Integration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flow across systems, thereby enhancing operational efficiency and stakeholder collaboration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initial discovery calls with clients to understand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and educate them on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available services offered by Accelalpha.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project workstream leads and third-party suppliers to develop integrated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management and testing, increasing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industry-standard security protocols and best practices for data protection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within all technical design approvals through relevant governance forums.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development which included setting up environments, documenting procedures, and conducting system tests according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innovative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integration landscape by aligning technical designs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architecture blueprints and delivered prototypes that offered clients actionable insights into the technology stack, improving decision-making processes for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the complexities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SCM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technical specifications and user expectations, leading to enhanced user experiences and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system architecture and integration processes, ensuring all configurations and testing results were accurately recorded and easily accessible.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evaluations of the existing technical design, recommending enhancements based on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organization at the forefront of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creation of business proposals and Statements of Work (SoW), aligning technical deliverables with quality standards and customer satisfaction objectives for seamless project initiation.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the latest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Cloud offerings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has allowed me to bring innovative ideas to project design and implementation, directly benefiting client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that significantly reduced lead times for integrations and deployment processes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stakeholders,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training and knowledge-sharing sessions to junior team members for enhanced team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high-quality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efficiencies and led to measurable improvements in delivery timelines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understand user requirements, transforming them into technical specifications and developing comprehensive integration solutions that met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designing web applications, enhancing user experiences through responsive design and rich functionality while adhering to best practices in development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the accuracy and integrity of data during various project transitions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daily stand-ups, sprint reviews, and retrospective meetings which fostered a culture of collaboration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DevOps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management, ensuring that deployment processes were streamlined and efficient while also establishing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API development and management initiatives,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functionality across multiple platforms, fostering better communication within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that clarified architecture decisions and design choices, ensuring transparency and aiding future maintenance efforts for all web and mobile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aimed at team skill enhancement, focusing on the latest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development productivity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into the development process to refine application performance and user interface designs, effectively bridging the gap between technical capabilities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 stakeholders to present technical updates and proposals, demonstrating a comprehensive understanding of their needs and ensuring alignment with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solutions across different platforms by leveraging knowledge of both traditional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business continuity and disaster recovery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