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Technical Architect with 11 years of experience in software development focusing on web and mobile applications. Proven expertise in delivering customer-centric cloud solutions while fostering collaboration across diverse teams. Demonstrated proficiency in Azure, JavaScript, Python, SQL, and software customization for Nonprofit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CloudFormation,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React, Angular,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RESTful APIs, GraphQL, Microsoft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technical consultations to assist over 300 clients with onboarding to the Omatic platform, focusing on custom integration solutions tailored to complex nonprofit data environments and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cloud-based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clients' data interoperability and system performance through efficient middleware architecture and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clients to dynamically manage their nonprofit databases and enhance real-time data access for improved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demonstrating excellent communication skills to address technical requirements and client expectations, ensuring project deliverables aligned with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develop efficient data management practices during client onboarding processes, enhancing data integrity and operational flow for various nonprofit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project management methodologies, balancing multiple project timelines while ensuring deliverables adhered to customer specifications and industry standards, thus improving productivity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functionalities into software deployments,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coding efficiency and enhance predictive analytics capabilities for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clients,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Omatic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ensuring successful implementation and utilization of integration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custom modules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Blackbaud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leading to increased client adoption rates and enhanced customer experience through personalized software configurations and usability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and adaptability within the team by promoting best practices in software development, resulting in enhanced team efficiency and morale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client feedback loops to continuously refine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Omatic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product features and enhancements directly addressed end-user needs and industry trends, driving high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to proactively identify potential improvements to web-based solutions, contributing to Omatic's strategic planning and product evolution based on client needs and market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implementation of data security measures in alignment with industry standards, ensuring clients' data integrity and confidentiality throughout the onboarding and customization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foundational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BBCRM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BBCRM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client integrations, enhancing product performance and maximizing client engagement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entrepreneurial mindset by developing innovative solutions that adapt to unique client challenges, fostering relationships with clients and engendering long-term loyalty.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varying platforms, promoting best practices in code organization and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high-performance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microservices architecture that contributed to improved application modularity and independent deployment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with product management and UX/UI teams to ensure alignment of technical features with business objectives and optimal user experiences, enhancing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tools for streamlined software development processes, reducing deployment times and mitigating risks through automated testing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reviews, applying strong analytical skills to ensure adherence to coding standards and evaluating software design for maintainability and extensibility.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development practices, participating in regular sprint planning and retrospectives, which improved team dynamics and project delivery timelines, allowing for better adaptability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reactive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and architectural patterns, thereby fostering growth and skill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applications by refactoring legacy codebases and integrating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of RESTful APIs to ensure secure and efficient data exchange between client-facing applications and backend services, optimizing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gather requirements, transforming them into technical specifications to guide the development process, ensuring solutions were aligned with customer visions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logging and monitoring solutions for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stability and maintainability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validation and integrity procedures,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to ensure seamless data migration and handling during system upgrades and client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