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focusing on web and mobile applications. Proven expertise in leading high-performing teams, robust cloud solutions, and implementing advanced DevOps practices with a dedication to fostering innovation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CloudFormation, Kubernetes, Terraform, Flux,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TypeScript, Ruby, Java, Bash,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GitLab CI, ArgoCD, Prometheus, Grafana, Loki,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Infrastructure-as-Code, Microservices, Container Orchestration, CI/CD Pipelines, Serverless Architecture, Network Security, Load Balancing, Cloud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DataDog, New Relic, Sentry, Logstash, Elasticsearch, Kibana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of cloud engineers to design and maintain innovative cloud infrastructure supporting satellite operations, ensuring high availability and performance aligned with industry standards, fostering effective agile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of cloud resources and enhancing infrastructure adaptability while reducing operational costs and time-to-market for various missions.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 Reliability Engineering (SRE)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by creating detailed documentation and conducting training sessions to enhance team efficiency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a multi-cloud strategy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interoperability and robust disaster recovery protocols with industry-leading practices, driving mission success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comprehensive cloud security protocols, actively evaluating compliance requirements against industry practices to maintain secure and scalable systems that meet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team performance metrics by developing a customized observability stack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monitoring and incident response times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Agile practices in the team, facilitating daily stand-ups, sprint reviews, and retrospectives to promote transparency, accountability, and continuous improvement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the use of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built custom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insights into the system's performance, enabling proactive issue resolution with real-time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product managers and other stakeholders to ensure alignment of tech strategies with business goals while adapting to rapid changes in requirements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 infrastructure that significantly improved system reliability, optimized performance for satellite payloads, granting clients enhanced operational capabilities and lower downtimes.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automation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workflows and reduced manual errors, while fostering a culture of innovation and experimentation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cloud processes and agile methodologies, enhancing their technical acumen and ensuring team cohesiveness through shared knowledge and respect for diverse perspectives.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cutting-edge technologies like AI for observability in cloud infrastructure, driving continuous enhancement of operational efficiency and situational awareness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collaboration with governmental and industry partners, facilitating the deployment of mission-critical systems while promoting the service delivery excellence through technical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high-stakes project discussions focused on strategic cloud technology adoption and implementation, contributing technical insights to guide product roadmaps and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enhancing scalability and performance through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stakeholders for rapid feature deployment and feedback collection.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front-end and back-end development skills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cohesive software solutions with exceptional user experiences and efficient server-side processes and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lead development cycles, participate in sprint planning, conduct daily stand-ups, and retrospectives, fostering a culture of collaboration, adaptability, and continuous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backend cloud infrastructure,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containerized applications enhanced with automated scaling and failover strategies in line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processes and system integration, improving team autonomy and accelerating turnaround times for product iterations through reduced manual intervention.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logging and monitoring solutions with industry-standard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systems' observability and enabling proactive incident management in the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explore and implement cloud-first strategies that aligned with the latest industry standards in cloud application delivery for heightened flexibility and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retrieval processes by implementing efficient querying practices and optimizing database architectures, resulting in reduced latency and increased query effectiveness in high-demand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mechanisms through effective configuration management,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consistency and reproducibility across all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regarding microservices design principles, ensuring the successful implementation of scalable services that integrate seamlessly with existing and new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Science Teams to integrate advanced analytical models into cloud applications, leveraging machine learning to optimize user experiences and derive actionable insights from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to improve system resilience by developing comprehensive disaster recovery strategies that meet operational needs while ensuring compliance with regulatory frameworks for security and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