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Strategic Marketing Analyst with 11 years of experience in software development and web analytics, specializing in data mining, campaign optimization, and strategic decision-making. Proficient in leveraging analytics to support successful multimedia direct marketing campaigns and possessing a strong analytical background with technical expertise in programming frameworks, ensuring continuous insight generation and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MySQL, PostgreSQL, MongoDB, MsSQL,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Adobe Analytics, Looker,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Campaign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Marketo, Mailchimp, WordPress, Drupal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Ruby on Rails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mining and in-depth analysis of customer databases, focusing on identifying key customer segments to enhance targeted marketing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closed-loop measurement processes for multimedia marketing campaigns by creating detailed campaign dashboards, ensuring continuous improvement through solid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and business insights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campaign performance, determining effectiveness through comprehensive performance metrics and adjusting strategies based on gathered insights to enhance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retention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marketing opportunities by closely analyzing customer trends and behaviors, translating data into actionable marketing strategies that align with the company's broader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queries and list pulls for direct marketing initiatives, ensuring accurate reaching of specified audiences while adhering to marketing best practices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normalization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consolidate insights and strategies that would drive increased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effectiveness across diverse marketing platforms, enhancing overall team synergy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enhancement of existing processes involving the selection logic for multimedia direct marketing campaigns, ensuring accuracy and relevance through regular audits and team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and direction concerning factors influencing website visitor behavior and subsequent conversion rates, utilizing analytics tools for precise tracking and improvement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reports for stakeholders showcasing campaign effectiveness and customer reach, highlighting opportunities for improvement and fostering data-driven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 team environment, demonstrating adaptability and problem-solving abilities while analyzing complex datasets to drive strategic marketing efforts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multichannel direct marketing campaigns that incorporated email, social media, and digital outreach, focusing on engagement and conversion to support overarching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concerning customer interactions, succeeding in enhancing overall user experience across digital platforms and directly correlating with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campaign success rates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effectively, maintaining timelines and fostering communication to ensure all stakeholders were informed and aligned on marketing strategies and campaign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new processes tailored for a dynamic marketing environment, integrating innovative tech solutions to increase operational efficiencies and bolster data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database marketing mechanisms to ensure quality control, maximizing the performance of customer engagement strategies through meticulous data oversight and systematic evaluations.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an agile development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solutions while maintaining a strong understanding of user experience and customer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optimized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design and management protocols,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retention and quality, essential in supporting data-driven business applications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concept to delivery, applying best practices in coding and project management while consistently gathering end-user insights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machine learning algorithms into existing applications, enhancing functionality and user interaction through advanced predictive analytics capabilities and insights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optimization of software functionalities, employing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developed features met stringent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extensive data visualizations for departmental reports, effectively communicating technical details to non-technical stakeholders which aided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feedback sessions, translating user requirements into technical specifications to ensure delivery of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instructional materials to support system users, enhancing knowledge transfer and usability which significantly reduced operational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fostering knowledge sharing and technical skill development, contributing to a culture of continuous improvement within the team and ensuring the team's growth in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aimed at maintaining high coding standards, providing constructive feedback that improved team practices and overall software quality as well as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collaborative efforts with cross-functional teams to oversee project timelines, ensuring alignment of software capabilities with overarching business goals and marketing strategies to maximize outreach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