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engineering professional with 11 years of experience specializing in autonomous vehicle technology, machine learning, and model development for perception and control systems. Proven expertise in developing high-performance end-to-end solutions aligned with real-world driving metrics, integrating large-scale training frameworks, and enhancing vehicle operational safety, comfort,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Ray,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Apache Kafka, MLflow, Weights &amp; Biases,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SQLAlchemy, Hadoop, TFRecord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CARLA, Gazebo, AirSim, ROS, Simulink, OpenAI Gym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Prometheus, Grafana, ELK Stack, Seldon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(E2E)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multi-modal sensor inputs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LiDAR, camera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systems that replicate human-like driving behavior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training frameworks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fostering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closed-loop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significantly elevating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safety in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differentiable programming paradigms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model pipelines, driving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imitation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compliance with industry standards for automated driving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cohesive interfaces that enabled the seamless operation of both learned and modular model components in complex driving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data scientists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experimentation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robustness of autonomous driving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sequence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applying these insights to continuously improve the predictive capabilities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autonomous vehicle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evaluation frameworks that support the assessment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closed-loop 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real-world validation techniques to ensure safety and efficiency of the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synthetic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catalyzing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multi-task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achieving high levels of reliability in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fusion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synthesizing multi-modal inputs for more accurate decision-making processes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cross-disciplinary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goals and streamline integration processes, enhancing the overall development lifecycle of autonomous systems and driving project milestones forward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validation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interpretability frameworks to improve the transparency and trustworthiness of autonomous driving systems and mitigate risks associated with unmanned vehicle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adaptability within the engineering team, encouraging brainstorming sessions that thrived on collaborative problem-solving for intricate machine learning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pursuing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self-supervision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expand the capabilities of our autonomous driving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expertise while actively engaging with the wider research community to validate insights and methodologies used in model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research results in internal and external forums, leading discussions on the future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closed-loop autonomous driving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how innovative ML techniques could redefine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major consumer electronic products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performance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modeling, which include developing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product features and customer engagement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deployment of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across distributed systems to meet business requirements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extensively to build and deploy applications, enhancing team operations through efficient resource management and maintaining high availability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UI/UX designers to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interaction between users and complex data sets while ensuring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Minimized downtime by developing and executing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deployments, improving the reliability and performance of critical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the development cycle, enabling continuous improvement and enhancing product offerings based on customer insights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implementing continuous integration and delivery (CI/CD) pipelines that improved release efficiency and ensured swift responses to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adhering to established coding standards and best practices, resulting in cleaner code bases and more maintainable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ease of integration with external services for new feature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interpret complex data sets, delivering actionable insights to stakeholders and aiding in decision-making processes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and experiences through iterative design processes, establishing user-centric design protocols that focused on enhancing usability and accessibility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