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developing robust web and mobile applications. Skilled in Python, JavaScript, and React, with a strong emphasis on full stack development, performance optimization, and collaboration across teams to deliver impactful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Angular, Django, Flask,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Visual Studio Code, Webpack,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Postman, Lighthouse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including engineering, marketing, and sales to implement end-to-end products that align with strategic initiatives, enhancing collaboration and driving product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architecture design discussions, making key decisions on technology stacks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scalable, maintainable, and optimized systems for high performance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processes, enabling agile product iterations and reducing time to market, while maintaining high standards of reliability and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optimization activities, enhancing code efficiency and improving load times through sound design principles and advanced optimization techniques that directly impacted user experience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API testing and integration to ensure seamless functionality between frontend and backend systems, facilitating smooth user experiences and reliable performance across various platforms and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methodologies, participating in Scrum meetings and contributing to sprint planning, resulting in improved project transparency and team efficiency over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intuitive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user engagement, applying design thinking principles and advanced CSS techniques for enhanced responsiveness and accessibility across devices and browsers.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interns, providing guidance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contributing to a culture of continuous learning, innovation, and high-quality output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reusable and maintainable code using modern JavaScript frameworks, benefitting productivity and ensuring adherence to high coding standards in all development endeavors.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resolved complex technical issues, employing critical thinking and problem-solving skills to maintain system integrity and usability while striving for excellent performance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sharing knowledge with peers and ensuring adherence to best practices in software development, fostering an environment of quality and collaboration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design and optimization tasks using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storage and retrieval processes that supported application performance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projects and API interfaces, improving onboarding processes and supporting future maintenance efforts with clear guidelines and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security best practices into development workflows, enhancing the resilience of products against vulnerabilities and ensuring compliance with industry standards in cybersecurity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requirements and provide technical solutions that met specific business needs, demonstrating adaptability and customer focus in all interactions.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web applications using cutting-edge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consistently delivering high-impact features in alignment with client specifications and project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to enhance the interoperability of applications, promoting scalable systems that can evolve with changing business demands and technological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enabling streamlined collaboration among team members and ensuring robust code management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 meetings and sprint retrospectives, facilitating team discussions to reflect on development progress and identify avenues for continuous improvement in processes and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intricate database schemas and performed intricate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integrity, performance, and effective resource utilization across multiple applications and loaded datasets.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tools and utilities that improved developer productivity, demonstrating commitment to fostering a productive engineering environment and reducing overhead.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 for new team members, sharing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general project architecture to ensure consistency and quality of work throughout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assessed application performance metrics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functionalities to enhance user experience and streamline workflows across diverse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to define project requirements, translating complex ideas into technical specifications to facilitate effective and efficient product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best practices for software development and code quality, leading initiatives that produced reusable components and modules, ultimately enhancing the overall architecture and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thorough testing and debugging of applications, applying strong analytical skills to pinpoint issues and implement effective solutions that align with user expectations and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project documentation, including system architecture diagrams and user manuals, supporting ongoing maintenance efforts and providing necessary information for stakeholder understanding.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