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Technical Recruiter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and mission-driven Senior Technical Recruiter with 11 years of experience in software development and technical sourcing, specializing in web applications and AI technologies. Proven ability to build scalable sourcing systems and develop compelling outreach strategies to attract and retain top technical talent, particularly in fast-paced startup environments. Adept at fostering strong partnerships with engineering teams, optimizing candidate experiences, and championing inclusive hiring practices while adapting quickly to the dynamic needs of the organization.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Ruby, C#, SQL, Go, 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React, Node.js, Angular, Spring, TensorFlow, PyTorch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Jenkins, Visual Studio, Postman, JIRA, Confluence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Cassandra, SQLite, Firebase, Redis,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Platform, Heroku, IBM Cloud, DigitalOcean, Oracle Cloud, Salesforce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Technical Recruiter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sourcing strategies for diverse technical roles, successfully connecting with top talent in software engineering, especially in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domains, and developing extensive talent maps.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engineering leaders to define ideal candidate profiles and align on sourcing pipelines, utilizing both qualitative and quantitative metrics to iterate and enhance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documented scalable sourcing systems along with outreach sequences that increased candidate engagement and improved overall quality of hires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subject matter expert on sourcing best practices while conducting workshops to elevate the capabilities of recruitment teams in alignment with organizational values.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strong relationships with hiring managers and stakeholders, leading to an improved understanding of technical requirements and enhancing the clarity of recruitment goals in competitive markets.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top-of-funnel initiatives, successfully mapping and targeting niche talent markets to increase the pipeline of qualified candidates peripheral to </w:t>
      </w:r>
      <w:r w:rsidRPr="00745DD3">
        <w:rPr>
          <w:rFonts w:ascii="Roboto Light" w:eastAsia="Roboto Light" w:hAnsi="Roboto Light" w:cs="Roboto Light"/>
          <w:b/>
          <w:bCs/>
          <w:color w:val="404040" w:themeColor="text1" w:themeTint="BF"/>
          <w:sz w:val="20"/>
          <w:szCs w:val="20"/>
        </w:rPr>
        <w:t xml:space="preserve">backend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frontend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full-stack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engineering roles.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innovative outreach experiments leveraging advanced sourcing techniques and technology to identify and engage hard-to-reach candidates, enhancing candidate experience and brand reputation.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data-driven approaches to sourcing, utilizing analytics and feedback to continually refine strategies, increase candidate quality, and enhance the efficiency of hiring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personalized, high-quality candidate experiences to build lasting relationships, ultimately enhancing the company's reputation within the technical talent market and reinforcing its employer brand.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specific projects within the sourcing team that focused on underrepresented groups, advocating for inclusive sourcing practices in alignment with organizational diversity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Directly contributed to building a collaborative environment that encourages knowledge-sharing among team members while also facilitating resilience in navigating hiring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resilience and resourcefulness by adapting sourcing strategies based on market trends, candidate feedback, and data, ensuring alignment with organizational objectives on attracting talent.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Effectively communicated Ambience's mission and vision to potential candidates while emphasizing the critical role of AI in transforming healthcare and improving clinician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outreach strategies and continuously iterated based on candidate interactions and hiring manager feedback, leading to a more streamlined recruitment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reported on sourcing metrics and candidate pipeline health to stakeholders, ensuring transparency and alignment with overall recruiting goals and objectives.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designing, developing, and maintaining enterprise-level web applications and backend systems, utilizing modern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 delivering software solutions that enhanced client services and internal systems, streamlining workflows and increasing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full software development lifecycle from requirements gathering through deployment, contributing effectively to planning, design, implementation, and monitoring phases using agile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programming languages such as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high-performance applications, focusing on scalability and reliability across various deployment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RESTful APIs and integrated with third-party services, optimizing application functionality and ensuring seamless user experiences on both web and mobile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mentorship to junior engineers, fostering a culture of continuous improvement and knowledge sharing within the team for enhanced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 software quality and expedite the delivery of new features to production without compromising on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database design and management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efficient indexing strategies and optimizing queries to accelerate data retrieval and processing.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sprint planning and retrospectives, enhancing team dynamics and driving successful project outcomes through effective collaboration and communication.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integrated cutting-edge technologies, such as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PyTorch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explore innovative solutions for machine learning challenges encountered during app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Moreover, showcased adaption to rapidly evolving technologies and trends through participation in renowned tech meetups, webinars, and workshops to continually sharpen technical skills and industry knowledge.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system documentation and technical specifications to ensure a clear understanding of project scopes and foster clearer communication within the engineering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