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applications, specializing in integrated hardware/software solutions, customer engagement, and project lifecycle management. Proven ability to lead multidisciplinary teams in innovative projects for transit and government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TensorFlow, Express,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Tableau,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innovative software solutions for integrated hardware/software systems, leading multidisciplinary teams to deliver projects that enhance operational efficiency for transit agencies and local government entities.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intently with product management and engineering teams to translate customer requirements into functional technical specifications, thereby ensuring product alignment with market needs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successful project lifecycles through effective management of project scoping, delivery, and implementation to meet customer objectives and technical requirements efficiently and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 robust monitoring system for product performance that proactively identified issues, significantly reducing downtime and improving client satisfaction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field trials and product testing to gather critical user feedback and device performance data, informing further enhancements and product iterations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integrated within cloud-connected devices, optimizing transit operations and producing actionable insights for customer decision-making processes that drive value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communication with both clients and internal stakeholders, delivering articulate updates on project status, timelines, and technical challenges encountered during development and implementation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investigations in the field, applying analytical problem-solving skills to troubleshoot and resolve system issues while ensuring minimal impact on operational continuity and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trainings and workshops for clients to facilitate better understanding and use of software solutions, enhancing overall engagement and application of technology in their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advocated for the application of emerging technologies and methodologies in projects, ensuring the continuous evolution of solutions and alignment with industry trends and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utilization data and user interactions to identify opportunities for improving existing software features, thereby empowering users with enhanced tools tailored to their operational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technical reports, summarizing project outcomes and best practices, aiding in knowledge transfer and continuous improvement within the engineering team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stakeholders to ensure alignment on project objectives and priorities while promoting a culture of teamwork and collaborative problem-solving strategies within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significantly to sprint planning and review sessions to adaptively respond to changing requirements and ensure product relevancy and timeliness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and competitive products, ensuring that the solutions offered remained ahead of market expectations and technologically advanced in the dynamic transit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application solutions across multiple platforms, ensuring seamless interfacing of software systems and hardware components to optimize efficiency and functionality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and clients to identify project requirements and establish timelines, fostering clear communication to ensure project objectives were met and client satisfaction was achieved.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solutions brandished by key industry standards and best practices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project delivery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product performance, leading to substantial improvements in software functionality and user experience, ensuring alignment with client needs and expectations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teams to prospectively build and deploy cloud-based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solutions that meet high-demand operational requirements within government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backend services, ensuring that they interacted smoothly with frontend applications to deliver cohesive user experiences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and non-technical stakeholders, delivering complex technical information simply and succinctly, thus enhancing understanding and collaboration throughout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including continuous integration and continuous deployment methodologies, to enhance the efficiency of software releases and environmental stability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quality assurance standards through systematic testing and debugging practices, ensuring software resilience and robustness in production environments with minimal disruption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collaborative learning environment that empowered team members to enhance their technical expertise and navigate challenging project requirements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reviews, providing constructive feedback and alternative solutions that catalyzed innovative thinking and enriched the overall design process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maintaining comprehensive project documentation that captured design decisions, technical workflows, and operational protocols, ensuring that knowledge is preserved and accessible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