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full-stack development specializing in web and mobile applications. Proven expertise in Ruby on Rails, scalable architectures, and guiding engineering teams to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Go, TypeScript, SQL, HTML/CSS,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Django, Flask,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Ansible,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CI/CD, Webpack, Babel,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Sentry, Datadog, Kibana, Google Analytics,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at ivision to implement scalable features that enhanced customer reporting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optimal performance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leadership, driving the definition and implementation of technical architectures that supported Vantage’s rapid growth and feature deployment strategy, focusing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agility and responsiveness to customer feedback, which significantly improved the overall team performance and project outputs on multiple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feature sets for cloud cost management tools, establishing metrics for tracking customer impact while aligning technical solutions with user experience goals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customer engagement initiatives, gathering direct insights into user needs and ensuring product development closely matched client demands and industry trends, contributing to higher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deploy various microservices, enabling competitive enhancements in cloud cost management strategies for diverse clients including Fortune 500 companies.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monitoring and observability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reliability while reducing downtime and system failures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technical processes, facilitating smoother onboarding for new engineers and ensuring continuity and knowledge transfer across teams, especially during fast-paced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feature discovery and ideation sessions with leadership, directly impacting the scope and direction of product development cycles, demonstrating both strategic and technical acumen in a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structures for better performance and reliability in retrieving critical user analytics, thus aligning product features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(CI/CD) practices, refining deployment processes that improved release frequency while maintaining high-quality standards within all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visualizations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reporting capabilities of the Vantage platform and providing deeper insights for customers over their cloud expenditures.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within the team, leading sprint planning meetings and daily stand-ups to ensure alignment and transparency in achieving project deadlines and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data visualization techniques into financial products to provide clients with custom solutions for their data needs,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coding and architecture design, mentoring engineers in creating maintainable and scalable codebases across all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full-stack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robust, scalable systems that supported high user engagement and operational efficiency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deliver software solutions that addressed emerging customer needs, ensuring high quality and performance metrics are met in fast-paced project timelines and adjusted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performance optimizations for existing applications, implementing best practices and cutting-edge technologies to enhance speed, reliability, and user experience through comprehensive refactoring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components and improving resource utilization in the applications developed for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microservices architectures in the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flexibility and resilience for business-critical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cloud-based data management tool,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infrastructure, which resulted in better scalability and user experience by employing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design principles, fostering an environment of continuous learning and improvement while enhancing team dynamics and project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all projects, ensuring consistent tracking of code changes while collaborating effectively with distributed teams and resolving integration issues with high cooperation.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development sessions, leading ideation meetings that helped shape product visions and functional requirements, resulting in improved alignment with customer expectations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feedback mechanisms to enhance overall code quality, providing constructive guidance that uplifted fellow engineers’ technical skills and project involvement.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user acceptance testing (UAT) to gather feedback from stakeholders and ensure that software deployments aligned with business requirements, greatly enhancing the stakeholder confidence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and functionality of applications, which reduced underling bugs and provided comprehensive reports for future feature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