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cloud infrastructure and scalable distributed systems. Proven expertise in AWS, GCP, and Azure with a strong background in Kubernetes and container orchestration. Skilled in developing efficient resource management systems that optimize cloud costs and support high performance in multi-tenant environments while collaborating with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TypeScript,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Amazon ECS, GKE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Planning: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efficiently managing resources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computing needs, enhancing capacity planning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systems for resource utilization tracking, contributing to the reduction of operational costs by providing accurate consumption forecasts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enabling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finance teams to align on critical business decisions regarding provisioning, pricing, and infrastructure scaling, ensuring optimal performance in multi-tenant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technical roadmap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Capacity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intelligently manage resource allocation based on workload forecasting, thus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modernization of legacy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more reliable deployment process and enhanced service delivery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building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autoscaling mechanisms of cloud resources by designing an innovative resource manager, effectively optimizing infrastructure utilization based on historical usage trends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debugging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cloud services, ensuring system reliability and prompt incident response capabilities during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deployment process while reducing time to market for new features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traditional services to a microservices architecture, enhancing the deployment pipelines and overall system performance through improved resource allocation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to provide insights on performance optimization for large-scale distributed systems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communication process with stakeholders by providing clear documentation of architectural decisions related to infrastructure developments, including cost management strategies that benefited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capacity management processes to reduce costs and improve performance transparency for stakeholders, focusing on predictive analysis of resource needs in dynamic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strategies for optimizing cloud costs,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cost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and forecasts that align with business goals and budget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to ensure high reliability in container orchestration, contributing to enhanced system performance and availability for critical workloads.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by internal teams, focusing on optimizing performance and reducing latency to improve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distributed systems that streamline deployment processes and enhance the functionality of cloud-based applications across various teams, ensuring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 robust service-oriented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data management and enabling seamless interaction between various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profiling tools and employing best practices in resource management, resulting in significant reductions in operational costs and improved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cloud-based infrastructure, focusing on automation, orchestration, and effective resource management, allowing for better scalability during peak usage of services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cloud application performance and operational health, which helped in proactively addressing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quarterly planning sessions and retrospectives that focused on improving processes within the cloud infrastructure teams, advocating for best practices and continuous improvement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cloud architecture initiatives, ensuring alignment with industry standards while simplifying onboarding processes for new engineering team members and enhancing learning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container orchestration among team members, improving collaboration and enhancing the skill set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reduced downtime for cloud applications through improved monitoring solutions and agile responses to system alerts, resulting in an optimized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teams, ensuring all development processes adhered to best practices and improving overall workflow efficiency and transparency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sessions focused on assessing cloud architecture efficiency, providing actionable recommendations that resulted in the implementation of more effective processes and tools across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