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developing web and mobile applications. Proficient in modern programming languages and frameworks, with a proven track record in leading complex projects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Java, TypeScript,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Rails, Django, Express.js, GraphQL, Relay Modern,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GitHub Actions, CircleCI,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Visual Studio Code, Postman,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to enhance employee engagement through the creation of innovative features that contribute to a thriving workplace culture,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complex, multi-team initiatives by designing scalable and efficient software architectures while rigorously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deployment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solution, optimizing data access patterns and enhancing performance for high-volume transactions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to cultivate a high-performance team atmosphere,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drive alignment on technical solutions, ensuring user-centric design principles were central to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timelines, enabling rapid iteration and successful delivery of features addressing user needs and feedback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real-time feedback mechanism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employee sentiment and empower HR decisions based on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cycles and improving overall software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and reliability throughout the application lifecycle, focusing on robust testing methodologies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workshops to foster collaboration and innovation, leading to the development of new features that enhanced user engagement metrics and overall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by regularly assessing codebase maintainability and implement refactoring strategies that simplified logic while boosting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systems and processes, empowering teams to understand the architecture and functionality of applications easily, fostering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optimization in database queries, contributing to the enhancement of data retrieval times and ensuring efficient performance metrics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and tech meetups to stay abreast of emerging industry trends, integrating these insights into product strategy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metrics to analyze application health, driving system improvements and ensuring that user satisfaction remained at the forefront of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that significantly improved operational efficiencies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competency in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translate them into technical specifications, ensuring alignment between business needs and software capabilities throughout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crafting optimized queries that enhanced application performance and contributed to robust data integrity for customer-centric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enhance their skills and contribute effectively to team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 with cross-functional teams, adapting swiftly to changing priorities and fostering an environment of continuous improvement and collaborative success during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transition to microservices architecture for legacy applications, employing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technical standards for code quality, initiating practices such as automated testing and code reviews that led to significant reductions in software defects and enhanced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scalable approach to managing application state across multiple components and improving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customer-focused design reviews to validate software functionalities against user expectations, ultimately achieving higher satisfaction rates through effective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analyses to identify system bottlenecks and propose solutions that enhanced application efficiency, directly impacting user interaction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designers and stakeholders, translating visual designs into functional interfaces that support seamless user experiences and align with brand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to protect sensitive data and maintain compliance with industry regulations, ensuring that security was integral to software design and development youth.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team productivity and streamlined workflows, ensuring that development processes remained efficient and well-organized.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integrity, coordinate team efforts, and streamline integration processes across diverse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feedback loops from QA and site reliability teams to facilitate continuous improvement in deployment cycles, contributing to overall operational excellence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