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Staff Software Engineer with over 11 years of experience in software development, specializing in web and mobile applications. Proven expertise in building scalable solutions and leading engineering teams in creating customer-centric financial products and optimizing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React Native,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Ruby on Rails,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Redis, MySQL,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Mocha, Chai, Sinon, Jest, Postman, FullStory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decisions for implementing a scalable lending ecosystem,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while working closely with product and design teams to achieve technical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customer-centric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implementing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 while optimizing load times and maintaining high coding standards through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in continuous integration/continuous deployment environments, significantly improving our team's efficiency in delivering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methodologies, participating in all ceremonies, breaking down product requirements into technical deliverables, and providing critical feedback on user stories and epics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unit and integration tests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Sinon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 robustness and lowering the defect rates considerably while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and enhancements by debugging and profiling applications, and utilizing tools like </w:t>
      </w:r>
      <w:r w:rsidRPr="00745DD3">
        <w:rPr>
          <w:rFonts w:ascii="Roboto Light" w:eastAsia="Roboto Light" w:hAnsi="Roboto Light" w:cs="Roboto Light"/>
          <w:b/>
          <w:bCs/>
          <w:color w:val="404040" w:themeColor="text1" w:themeTint="BF"/>
          <w:sz w:val="20"/>
          <w:szCs w:val="20"/>
        </w:rPr>
        <w:t xml:space="preserve">FullStory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user interactions to identify opportunities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aligning technology strategies with business goals and fostering a culture of continuous improvement within the engineering team to maximize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quality of codebase by leading code reviews, implementing best practices, and mentoring junior engineers to enhance their skills and improve team dynamics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DevOps culture within the team, facilitating rotating on-call support for production applications, and improving the responsiveness of incident management processes while reducing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technical documentation standards to streamline onboarding processes for new engineers, ensuring clarity and maintainability of critical systems and architectural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for performance, scalability, and security by proposing alternative technical solutions, aligning closely with the organization's cost management and customer-centric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increase automated testing coverage and foster a proactive quality assurance environment by partnering with quality engineers to address issues promptly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debts within the application architecture, significantly improving maintainability while guiding team members in best practices and the strategic use of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by designing intuitive UIs and efficiently managing database interactions using </w:t>
      </w:r>
      <w:r w:rsidRPr="00745DD3">
        <w:rPr>
          <w:rFonts w:ascii="Roboto Light" w:eastAsia="Roboto Light" w:hAnsi="Roboto Light" w:cs="Roboto Light"/>
          <w:b/>
          <w:bCs/>
          <w:color w:val="404040" w:themeColor="text1" w:themeTint="BF"/>
          <w:sz w:val="20"/>
          <w:szCs w:val="20"/>
        </w:rPr>
        <w:t xml:space="preserve">Sequelize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transactions in our lending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large-scale financial transactions focusing on security and compliance, ensuring that all development processes aligned with regulatory requirements and best industry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innovative solutions that effectively addressed user needs and improved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usability across devices while collaborating with UX/UI designers to deliver visually appealing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reducing costs while increasing deployment speed and flexibility for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retrieval, and manipulation while designing optimized queries to ensure high performance under varying load conditions, enhancing application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architectures, focusing on microservices, thus improving system reliability and scalability while introducing modern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front-end and back-end components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emphasized the importance of Agile methodologies, enhancing team productivity and ensuring timely delivery of features in alignment with client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validation through automated testing, mentoring junior developers on implementational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database schemas and optimized existing data structures for efficient querying and performance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database migrations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user acceptance testing processes, assuring that all developed software met stakeholder expectations and requirements while advocating for end-user considerations in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prioritizing secure coding practices and leading vulnerability assessment initiatives, mitigating risks associated with data management during the development lifecycle of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on-call rotations, addressing production issues promptly while collaborating with the DevOps team to streamline incident response measures and improve overall server uptime.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