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developing scalable web and mobile applications. Expertise in leading complex product initiatives and driving 0-to-1 product development in dynamic environments. Proficient in React, TypeScript, GraphQL, and modern web technologies, with a commitment to quality, operational excellence, and team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Webpack, Babel,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AWS Lambda, Firebase Hosting,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Prometheus, Grafana, New Relic,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strategy to spearhead innovative product development, fostering collaboration among cross-functional teams to ensure alignment of product strategy with emerging market trends and client needs, enhancing product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initiatives across the tech stack, facilitating architecture decisions, implementation details, and product delivery while ensuring high-quality standards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engineers through comprehensive design reviews, code pairing sessions, and strategic planning activities to promote a culture of continuous learning and elevate the technical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team environment that values experimentation and rapid iteration, guiding project teams through ambiguous situations while maintaining a steadfast commitment to long-term product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multiple high-impact features from scratch,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 and integrating functionality that aligned with users' clinical needs and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cutting-edge technologies and frameworks to optimize workflow efficiencies, contributing to the enhancement of product functionality while aligning with business objectives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cross-disciplinary workshops and collaborative sessions aimed at harnessing diverse perspectives, leading to innovative product solutions that advance Dandy’s mission and customer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operational excellence through clear documentation of product architecture and development processes, ensuring transparency and scalability which is crucial to team growth and product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updates are thoroughly vetted and deployed rapidly with minimal disruptions to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product development lifecycle by adopting Agile methodologies, fostering an adaptable mindset within the team to quickly respond to changing project requirements and develop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feedback mechanisms into products to ensure that user concerns were addressed promptly, thus improving overall client satisfaction and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strategic planning initiatives that collaborate with product and design teams, establishing KPIs that are intrinsic to product success and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around code quality and testing, consistently reviewing development work to maintain a high standard and promoting a culture of peer accountability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knowledge sharing activities, contributing to open-source projects and leveraging insights from industry trends to inform product strategy and technology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user-obsessed approach across engineering, ensuring the end-user experience is prioritized in every aspect of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complete software development lifecycle, from conception to deployment, working collaboratively with UI/UX teams to provide seamless and user-friendly product interfaces that align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modular and maintainable code architecture, employing design patterns that promote code reusability and optimized the scalability of software projects, ensuring adaptability to future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facilitating sprint planning and retrospectives to foster team collaboration and drive continuous process improvements, leading to more efficient workflows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solutions for a range of organizational challenges,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scalable solutions that meet evolving business demands, enhancing overall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system responsiveness and uptime for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 fast-paced environment to rapidly prototype and test new features, effectively reducing time to market for new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web practices and frameworks, enhancing their technical skills and promoting a culture of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the functional capabilities of applications, enabling richer user experiences and broader service offerings in response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driving innovation by investigating new tools and technologies, assessing their potential impact on product development workflows, and recommending implementations to boost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team-wide discussions to align technical objectives with business goals, managing stakeholder expectations and ensuring clarity around project deliverables and timelines throughout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architectures and software designs, contributing to a knowledge base that supports team members in understanding project context and decisions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around security best practices in software development, implementing measures to safeguard user data and ensuring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