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scalable web and mobile applications. Strong expertise in leading complex engineering initiatives within cross-functional teams. Proven track record in driving architectural decisions and enhancing technical capabilities, with a focus on social impact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GraphQL,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Cassandra,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Azure,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Postman, SonarQube,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innovative mobile-first voting applications, ensuring high reliability and exceptional user experiences for diverse voter 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and technical strategies across multiple distributed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reliability within the Elections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to elevate technical capabilities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related tools, leading to enhanced code quality and deployment speed in collaborative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product, legal, and operational teams to shape initiatives that educate and empower voters through the design of user-centric features in sophisticated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on-call rotation, emphasizing a proactive approach to risk management and system monitoring in high-stakes electoral platforms while utilizing various observability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to facilitate seamless data communication among various election systems, using best practices to boost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features for optimized query performance, ensuring data integrity and security on sensitive voter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that supports team collaboration and serves as a reference for new initiatives related to election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through regular stand-ups and sprints, fostering a dynamic team culture that positively impacts project velocity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that improved code quality, efficiency, and team skill development, resulting in more maintainable standards throughout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and metrics to analyze system performance, resulting in actionable insights that improved user experiences during peak voting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strategies across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reducing bug rates and improving overall software reliability in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partnerships with other nonprofit organizations to integrate collaborative features that align with the mission of social empowerment through technology and community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throughout the application lifecycle via user feedback mechanisms, ensuring continuous improvement of functionality and user satisfaction in voting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optimizations, enhancing the data management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data retrieval and storage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architectural solutions for scalable applications, focusing on performance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software products, utilizing effective communication skills to gather requirements and deliver user-centered solutions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agile project cycles, ensuring timely delivery and quality assurance in software development through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refactor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reducing technical debt across the software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critical errors reported post-deployment while optimizing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querying techniques that improved overall data access speeds for user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workplace by implementing mentorship programs, fostering knowledge sharing and continuous learning among team members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operational data to drive product improvements, resulting in heightened user engagement and retention through targeted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 processes providing insights and conducting discussions around best practices for code quality, security, and performance optimizations for various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APIs, improving interoperability across internal systems while supporting third-party integrations to expand user features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improvement initiatives leading to application scalability and enhanced user experience, ensuring application readiness for increased user traffic during peak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 to improve team skill sets surrounding emerging technologies and frameworks, ensuring the team remained competitive in evolving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