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Proven expertise in leading complex projects, mentoring engineers, and driving technical innovation with a strong focus on scalability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Node.js, React, CSS, HTML, SASS, SVG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MongoDB, PostgreSQL, Firebase, Express.js, GraphQL, RESTful APIs, NoSQL,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Google Cloud, App Engine, CI/CD Pipelines, Jenkins, GitLab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Webpack, Git, GitHub, Visual Studio Code, Postman, Jest, Enzyme, Lodash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Performance Testing, End-to-End Testing, Test-Driven Development (TDD), Behavior-Driven Development (BDD), SonarQube,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high-performance features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my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user experience and reduced load times across major application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team of engineers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knowledge sharing that empowered both senior and junior developers through hands-on workshops focusing on effective coding practices and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technical solutions aligned with business goals while executing high-impact projects that enhanced customer satisfaction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defining and implementing technical strategies that improved overall product performance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front-end rendering and streamlining backend processes for greater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in designing robust back-end systems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database optimization strategies that improved query performance and overall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engineering team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introducing industry-standard best practices in agile development, significantly increasing project turnaround time and enhancing team dynamics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CI/CD pipelines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efficiency and reduced downtime during updates and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incident resolution during on-call rotations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recovery protocol execution that minimized operational disruption and maintained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methodologies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unit and integration testing coverage which increased system reliability and reduced production defects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architectural improvements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optimizing core components and enhancing code maintainability, which paved the way for adopting microservices and improved long-term project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high software engineering standards, fostering a culture of quality and pushing for continual improvement in coding practices among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technical feasibility and provide insights during product definition phases, directly influencing strategic decision-making processes and aligning engineering efforts with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scaling engineering capacities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strategic planning of resource allocation and team design by interacting closely with leadership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technical capabilities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organizing knowledge-sharing sessions that focused on emerging technologies and industry trends, building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performance optimization and code quality enhancement, using quantitative metrics to continually refine development processes and ensure optimal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rigorously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interfaces and dynamic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major components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maintainability across multiple solutions that catered to a global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and translate them into technical specifications for high-impact product initiatives with a strong user-centered design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debugging techniques and troubleshooting routines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swiftly resolve issues and ensure application reliability, enhancing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enhancement and knowledge distribution through direct code reviews and collaborative programming sessions that improved collective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advanced testing frameworks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instill a culture of quality assurance and defect prevention within the software development lifecycle, emphasizing reliability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projects through rigorous participation in Agile methodologies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involving sprint planning, daily stand-ups, and retrospectives to focus on continuous improvement and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building and version control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seamless collaboration and consistency across multiple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alignment on technical standards and practices while promoting the importance of security and performance metrics in project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implementing containers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solidifying a more agile approach to application release management and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analysis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trade-offs between features and performance, allowing for informed decisions that maximized both technical feasibility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programming sessions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while simultaneously enhancing coding standards and developing innovative solutions for project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