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Driven and detail-oriented software engineer with 11 years of extensive experience in software design, development, and algorithm-related solutions, particularly in the realms of cloud applications and large-scale distributed 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Go, JavaScript, TypeScript, C++,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Apache Kafka, Redis, Cassandra, InfluxDB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Django, Flask, Node.js, React,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 &amp; Microservices: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RabbitMQ, gRPC, GraphQL, Microservices Architecture, Event-Driven Architecture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Git, Ansible, Prometheus, Elasticsearch, Logstash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continuous improvement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Samsara's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in-house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time-series data store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scalability and reliability through innovative engineering solutions that aligned with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microservices capable of processing gigabytes per second of streaming data, leveraging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low-latency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and firmware teams to ascertain data needs, resulting in the successful integration of solutions that fueled the growth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Samsara's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full development lifecycle processes, from inception to deployment,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adapt quickly to changing project requirements and stakeholder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robust feedback loops with internal users to gather insights, ensuring that system improvements aligned closely with operational and user experience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innovative data processing algorithms that enabled real-time analytics on complex datasets, thereby enhancing decision-making for internal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infrastructure projects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organizations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initiatives that enhanced collaboration and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Samsara's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cultural principles and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Instilled high standards of coding practices and documentation within the team, fostering an environment where technical excellence would thrive along with continuous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to ensure quality and maintainability of codebase while also mentoring junior engineers on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testing strategies for microservices and event streaming components, implementing automated testing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bolster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optimal performance and uptime, rapidly identifying and resolving issues in production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by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encryption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authentication protocols, and proactive monitoring in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processes, delivering updates to production systems with minimal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customer-facing discussions to understand needs and provided tailored technical solutions, strengthening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Samsara's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engagement with the user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strong relationships with engineering teams, fostering an atmosphere of collaboration focused on solving complex technological challenges.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critical components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large-scale 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resilience through sophisticated architectural designs and state-of-the-art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enterprise software applications,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robust and scalable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deploy performance improvements on backend services by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microservices architecture principles to refactor legacy systems, which enhanced modularity and agility within the engineering team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design reviews and technical discussions, applying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data migration processes across systems, ensuring data integrity and seamless transitions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Data Factory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maintaining significant documentation to uphold transparency and knowledge sharing within project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code optimization and refinement, applying rigorous performance testing practices and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Fiddler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team workshops aimed at improving technical skills, sharing knowledge on emerging technologies, and promoting best engineering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system bottlenecks using profiling tools, implementing proactive solutions that resulted in improved performance and reduced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providing guidance on software design and best practices, facilitating their professional growth and technical skills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projects promoting continuous integration and delivery,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build and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