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11 years of experience specializing in software development, particularly in web and mobile applications. Proven expertise in developing scalable applications using React, with a focus on enhancing user experience and driving product direction. Highly skilled in architectural design, mentoring engineers, and fostering a collaborative team environment to achieve complex engineering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HTML, CSS, Python,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Node.js, Express.js, Ruby on Rails, Django,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Webpack, Babel, ESLint,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 API, PostgreSQL, MongoDB, MySQL, Firebase,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CI/CD, Serverless Architecture, Microservices, Virtualization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New Relic, Sentry, LogRocket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for the marketplace frontend experience, establishing best practices in coding standards and frameworks, resulting in improved maintainability and quality of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the scalability of frontend interfaces and reducing redundancy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translate complex business requirements into technical specifications, ensuring alignment with user expectations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existing applications to optimize data querying processes, reducing load times and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facilitating knowledge-sharing sessions, fostering a culture of continuous improvement and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improving deployment efficiency and consistency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decrease in production defects and faster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evolve the frontend stack, balancing technical possibilities with business needs while advocating for robustness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to enhance product development processes, improving collaboration between engineering, product management, and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technical decisions by weighing stakeholder feedback and industry standards, ensuring optimal balance between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and scaling applications, achieving greater operational efficiency and cost-effectiveness for web-based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comprehensive documentation practices within the engineering team, focusing on maintainable coding and architectural guidelines to support onboarding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 experience improvements through regular feedback loops and iterative design cycles with focus groups comprising employees and clients, ensuring a user-centric product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customer support team to implement changes based on user feedback, leading to improved service responsiveness and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understanding of industry trends and emerging technologies, integrating relevant innovations into the development workflow to keep pace with market competition.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applications for performance and responsiveness while ensuring a seamless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design RESTful APIs, enabling smooth data integration and enhancing application functionality in a distributed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to ensure alignment with project goals and timelines, fostering team accountability and focus.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modern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code quality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establishing a streamlined workflow among the engineering team for efficient code reviews and merges.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to modern standards, enhancing performance and maintainability while reducing technical debt through systematic updates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shippable features and facilitated peer reviews, cultivating a high standard of quality in deliverables and encouraging a culture of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strategies for troubleshooting and debugging across multiple layers of the application stack, ensuring production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demos and presentations to stakeholders, communicating project updates and showcasing completed features with clarity and insight.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prioritize feature development based on user feedback and business objectives, driving strategic alignment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CI/CD pipelines, automating deployment processes and reducing time to market for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design systems and component libraries to unify the look and feel of applications, enhancing brand consistency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