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web and mobile application development specializing in design systems, UI/UX best practices, and engineering excellence. Proven ability to lead complex technical initiatives and elevate team performance through mentorship and collaboration, driving high-quality user experiences and efficient compliance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Express, Django, Flask,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Zeplin, Framer, Photoshop, Illustrator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Mock Service Worker, Chai,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Docker, Kubernetes, AWS, Azure,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WebPageTest, New Relic, Sentry, Lighthouse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full-cycle development of a shared UI component library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refinement, improving internal team deployment speed, and enhancing the overall user experience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educate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fostering a deeper understanding among teams, leading to higher quality code and better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cutting-edge development tooling and platform abstractions for the frontend, streamlining workflows for developers while enhancing the user engagement metrics significantly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complex project scopes by collaborating with product teams and stakeholders, resulting in high-impact decisions that underpinned the technical strategy and improved cross-team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and participated in design sprints aimed at solving core operational challenges, employing a hands-on leadership style that resulted in enhanced team dynamics and faster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robust system for tracking performance and accessibility adherence in UI components, which increased the efficiency of the development process and usability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workshops and sessions aimed at up-leveling the engineering team's skills in design and system implementation, which proactively reduced bugs and improved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engineering culture towards a high standard of collaboration and mentorship, leading teams to adopt best practices that nurtured a more agile and supportive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versioning system for design components that aligned with best practices, ensuring components remain future-proofed and easily maintainable for ongoing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pair programming sessions that emphasized high design craft standards, resulting in noticeable improvements in the clarity and effectiveness of team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plans for addressing technical debt related to previous system implementations, which enhanced performance and reliability of existing applications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innovative solutions for complex UI challenges that anticipated user needs, aligning with the overall mission of delivering delightful customer experiences across Vanta’s suite of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performance metrics that inform development processes, ensuring that all deliverables are consistently aligned with high-level business objectives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feedback and improvement within the organization, leveraging insights to refine processes that effectively align engineering outputs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cross-functional collaboration by serving as a liaison between engineering and product management teams, effectively translating technical concepts into actionable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transition from monolithic architectures to microservices while enhancing system reliability and speed in response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building resilient applications, including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testing frameworks, which improved overall team productivity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backend engineering team by developing RESTful APIs supporting mobile and web clients, ensuring a seamless integration for user applications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development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deployment processes and consistency across staging and production systems while reducing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transform design prototypes into functional user interfaces,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engaging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with product teams to understand user requirements and communicate technical constraints, leading to better project alignment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comprehensive logging and monitoring solutions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proactive identification of performance bottlenecks and increasing application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code reviews, providing constructive feedback to promote best coding practices and reduce bugs, which enriched the technical capabilities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while providing rollback capabilities for mission-critical applications with minimal user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accessibility enhancements across web applications, ensuring compliance with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improving inclusivity for all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local development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onboarding processes for new engineers and ensuring consistency across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libraries and APIs to enrich product functionality, resulting in feature enhancements that improved user satisfaction and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