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focusing on web and mobile applications. Proficient in a wide range of technologies and committed to enabling scalable solutions, mentoring teams, and driving successful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React Native, Django, Express, Flask,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Heroku, DigitalOcean,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Webpack, Docker Compose, Terraform, REST APIs, GraphQL,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technical projects from ideation and design through production and deployment, driving significant improvements in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reliable technical features, focusing on optimizing the dispatch algorithm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increase shift fill rates, thereby enhancing operational efficiency and worker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other engineers to create a robust and scalable marketplace platform,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solutions that improved user engagement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reviews and influenced product strategy, leveraging best practices in software design and architecture while mentoring junior engineers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high platform performance in a two-sided marketplace environment, utilizing data analytics tools to resolve issues timely and support a seamless user experience for both workers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ensure flexible and adaptive project management, driving team engagement and productivity through regular retrospectives and collaborative planning sessions that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technical vision for key products, designed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third-party APIs to enhance features and improve overall platform capabilities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extensive documentation to support project handovers and knowledge sharing across teams, ensuring consistency and clarity in application architecture principles and coding standards that promote best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scaling the engineering team through structured interviews and onboarding processes, emphasizing the importance of culture fit and technical competencies to enhance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metrics-driven approach to decision-making, leading to better project prioritization and resource allocation, which streamlined the delivery of critical features to market earlier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outreach and open-source contributions, demonstrating commitment to shared learning and innovation in the tech ecosystem by participating in webinars and workshops focused on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product stakeholders to ensure alignment between business goals and technical capabilities, effectively translating business requirements into technical specifications and actionable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promote professional growth and technical proficiency, encouraging engineers to explore new technologies and methodologies for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long-term technology investments aligning with business objectives, ensuring the technology stack remained competitive and forward-thinking to adapt to evolving market demands and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startup culture focused on agility, efficiency and collaborative teamwork, leading initiatives to enhance team dynamics and success through strong communication skills and shared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for various projects, focusing on performance optimization and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GraphQL APIs for agile product development, facilitating seamless communication between front-end and back-end services, improving data flow and access speed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refactoring initiatives, helping establish code quality standards and best practices through collective ownership and constructive feedback within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open-source projects, enhancing industry visibility and personal growth by troubleshooting and resolving issues while collaborating with developers across the globe, fostering a vibrant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evolving technologies and frameworks, sharing insights with team members to drive innovation and improve existing practices, and ensuring adaptability in a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guiding their technical growth and helping them navigate complex challenges while fostering a collaborative and inclusive team atmosphere for process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create intuitive user interfaces and engaging experiences, ensuring alignment between user requirements and technical feasibility while maintaining design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code deployment processes and reducing build times thereby improving release cycle efficiency and software quality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 and recommend improvements, showcasing a proactive approach in enhancing the functionality and user experience of key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rigorous testing for application features, maintaining high standards of software reliability and leading the charge in improving test coverage and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development practices and emerging technologies, sharing knowledge and best practices within the technology department and cultivating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ceremonies, refining project alignments and team productivity through commitment to sprint goals and ensuring the successful delivery of high-quality products that exceed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