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mobile and web applications. Proficient in React Native, TypeScript, and leading technical initiatives. Passionate about mentorship and driving quality in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Go, Python, Java,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Native, Node.js, Express.js, Redux, GraphQL, Jest,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Jenkins, Azure DevOps,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Debugging:</w:t>
      </w:r>
      <w:r w:rsidRPr="00745DD3">
        <w:rPr>
          <w:rFonts w:ascii="Roboto Light" w:eastAsia="Roboto Light" w:hAnsi="Roboto Light" w:cs="Roboto Light"/>
          <w:color w:val="404040" w:themeColor="text1" w:themeTint="BF"/>
          <w:sz w:val="20"/>
          <w:szCs w:val="20"/>
        </w:rPr>
        <w:t xml:space="preserve"> Cypress, Selenium, Enzyme, Postman, JUnit,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Azure, Firebase, Heroku, Netlify,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direction for mobile initiatives at ivision by introducing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improvements, enabling smoother integrations with existing systems and enhancing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at ivision, fostering a culture of continuous learning and collaboration while helping team members achieve their technical goals through knowledge sharing and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code review process at ivision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standards and maintain a robust codebase across multiple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at ivision to scope and deliver impactful features that align with user needs and business objectives, ensuring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at ivision which improved deployment frequency and established a reliable pipeline for mobile application updates while minimizing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ivision's mobile applications to track key metrics, address bottlenecks, and ensure optimal performance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discussions at ivision to set architectural standards that enhance scalability and maintainability of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influencing key decisions in the technology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documentation at ivision detailing guidelines for onboarding new team members and streamlining development processes, ensuring the team adheres to consistent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mobile functionalities at ivision, enhancing communication between front-end applications and back-end services while ensuring efficient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security measures for mobile applications at ivision, implementing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secure authentication methods that uphold user privacy and data protection standards prioritizing user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code at ivision to improve maintainability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functionalities were added without compromising existing performance or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at ivision, utilizing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reduce the incidence of bugs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accessibility standards in mobile applications at ivision, ensuring all features are usable for individuals with disabilities and compliant with industry regulations such as WCAG.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workflows with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to enhance collaboration among developers, ensuring a streamlined and efficient development process from local environments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knowledge-sharing sessions at ivision to keep the engineering team updated on the latest trends in mobile development, encouraging an innovative mindset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large-scale applications at Microsoft,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and streamline application performance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sessions at Microsoft to define the technical direction for innovative projects, focusing on scalability and maintainability in application development that meets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at Microsoft to define requirements and deliver solutions for multiple applications, ensuring alignment with business goals and user expectations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at Microsoft to ensure adherence to best practices and quality standards, providing constructive feedback to peers while facilitating skill development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at Microsoft to develop responsive and user-friendly interfaces, enhancing the overall usability and attractiveness of corporate software solutions available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at Microsoft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applications while ensuring optimal data retrieval and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agile methodologies at Microsoft, regularly engaging in sprint planning, retrospectives, and daily stand-ups to foster a collaborative and results-driven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optimization techniques at Microsoft, focusing on enhancing page load speeds and responsiveness of applications by effectively utilizing profiling tools and implementing caching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(TDD) practices at Microsoft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code stability and reliability by proactively identifying and fixing issues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team-wide workshops at Microsoft focusing on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the technology stack while ensuring team cohesiveness and consistent upskilling of engineering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maintained comprehensive technical documentation at Microsoft that serves as a crucial resource for developers, outlining best practices and project intricacies for ongoing and future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services at Microsoft to extend application functionality, strategically improving feature offerings and customer satisfaction while maintaining overall application integrity.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