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11 years of experience in architecting and developing web and mobile applications. Proficient in building scalable front-end solutions using React and Next.js while mentoring teams to deliver high-quality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 Boot,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PyTest, Git, JIRA,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reusable components and implementing best practices for state management and optimization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project requirements, ensuring alignment between the technical specifications and business goals for successful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standards, best practices, and suggested improvements in development processes,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quality and compliance with software architecture guidelines, effectively advocating for best practices and providing actionable feedback for team members to improve their coding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facilitate smooth communication between the front-end and back-end systems, improving overall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tuning, actively optimizing database queries and application responses to manage increasing loads effectively, thus enhancing user interaction and retaining customers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participating in sprints and retrospectives that helped streamline development workflows, ultimately leading to faster delivery times and improved project transparency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build tools and task runners,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the development process and enhance the performance of web applications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 architectures, ensuring secure and efficient data communication while also enhancing existing application functionalities with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communication and collaboration within the team to address technical challenges promptly, showcasing a strong ability to adapt to changing requirements and deliver results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through automated tests, reducing bugs and improving overall code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architectures that allow independent development and deployment of application modules, enhancing scalability and maintainability of software systems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applied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deployments, ensuring high availability and disaster recovery standards that align with company policies and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establish coding standards and software documentation practices that improved team efficiency and reduced onboarding time for new developers joining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testing and bug analysis, conducting root cause analysis of system failures to implement improvements, thereby increasing system robustness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sustainable back-end solutions that support critical business functionality while ensuring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server-side processes, implementing efficient event-driven architectures that enhanced API response times and improved user experiences across multiple applications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different services across the organization, and ensuring data integrity, performance, and security during data transmission between clients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iterated on UI/UX components, ensuring a user-centered approach in developing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development processes through automation, facilitating faster deployment cycles and reducing bugs in production, ultimately achieving higher client satisfaction and engagement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coding, testing, and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oriented towards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participating in daily stand-ups, sprint planning, and retrospective meetings that ensured clear communication of tasks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database schema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storage scalability to accommodate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version control and branch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seamless code review process and facilitating collaboration across multiple teams working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and deployment processes, improving productivity and shortening delivery cycles for business-critical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stability, analyzing logs to troubleshoot issues while proactively acting on insights gained to further enhance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promoting consistent environments in testing, staging, and production that facilitate easier deployments and collaborations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to ensure code quality and adherence to company standards, helping to foster a sense of shared responsibility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 migrating legacy systems to modern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organizations to perform their functions more efficiently while accommodating rapid scaling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simplify web application access through optimization of operational processes using cloud tools, ensuring high availability of services and reducing overall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