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Staff Software Engineer with 11 years of experience in software development, specializing in engineering productivity and developer experience for web and mobile applications. Proven record in leveraging Java, Python, and Go to build large-scale distributed systems. Recognized for driving strategic initiatives that enhance developer workflows and utilizing data to inform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Flask, Node.js, React, Angular, Vue.js, Backstage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Ansible, Jenkins, CircleCI, GitHub Actions,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Firebase, Netlify,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Prometheus, Grafana, ELK Stack, Splunk, New Relic, Sentry, Honeycomb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developer-focused initiatives, fostering collaboration and facilitating continuous improvement across numerous engineering teams to elevate productivity and enhance software delivery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infrastructure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deployment efficiency and reliability, while ensuring compliance with industry best practices in virtualization and cloud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developer experience surveys to gather feedback and prioritized the strategic roadmap based on insightful data analysis, thus ensuring alignment with engineers' needs and experiences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best practices for code quality and software development lifecycle, fostering a culture of learning and continuous improvement that promotes developer engagement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innovative solutions by employing </w:t>
      </w:r>
      <w:r w:rsidRPr="00745DD3">
        <w:rPr>
          <w:rFonts w:ascii="Roboto Light" w:eastAsia="Roboto Light" w:hAnsi="Roboto Light" w:cs="Roboto Light"/>
          <w:b/>
          <w:bCs/>
          <w:color w:val="404040" w:themeColor="text1" w:themeTint="BF"/>
          <w:sz w:val="20"/>
          <w:szCs w:val="20"/>
        </w:rPr>
        <w:t xml:space="preserve">AI-driven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 streamline SDLC workflows, resulting in significant reductions in operational overhead and increased developer happiness within the engineering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enhance the developer portal experience by integrating </w:t>
      </w:r>
      <w:r w:rsidRPr="00745DD3">
        <w:rPr>
          <w:rFonts w:ascii="Roboto Light" w:eastAsia="Roboto Light" w:hAnsi="Roboto Light" w:cs="Roboto Light"/>
          <w:b/>
          <w:bCs/>
          <w:color w:val="404040" w:themeColor="text1" w:themeTint="BF"/>
          <w:sz w:val="20"/>
          <w:szCs w:val="20"/>
        </w:rPr>
        <w:t xml:space="preserve">Backstage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centralize and simplify tools, improving adoption rates and overall satisfaction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define key performance metrics and establish a data-driven culture, driving transparency and accountability in project execution and outcomes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ability to diagnose issues in production environments and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on continuous integration/continuous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empowering engineering teams with essential knowledge and skills to elevate their development practices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tools and technologies that align with the vision for developer productivity, further enhancing the overall development process and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infrastructure as code practices, allowing for seamless environment configurations that comply with typical security and performance standards in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 processes, promoting constructive feedback and sharing of knowledge among peers, which resulted in improvements in code quality and developer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focused on enhancing proficiency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branching strategies, thereby improving collaboration and efficiency amongst cross-functional engineering teams during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the evaluation and selection of new technologies and tools, building a strategic inventory that enables the organization to stay ahead of technological trends and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work environment by encouraging diverse perspectives, recognizing and appreciating individual contributions to successfully deliver high-quality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meeting performance and functionality requirements while addressing developer workflow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software development life cycle, engaging in all stages from requirements gathering to deployment, ensuring alignment with expected performance metrics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RESTful architectural principles to create robust APIs that delivered high performance and efficient data retrieval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user requirements into functional specifications and ensure that product features align with user expectations and acceptance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deployment processes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and significantly reducing manual efforts required for code pushes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software development methodologies, including Agile and Scrum frameworks, to improve team efficacy and alignment with project milestones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contributing to a significant reduction in post-release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frameworks and monitoring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performance tracking and incident management, effectively facilitating team meetings around identified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rigorous load testing and optimization of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facilitating positive user experiences and higher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efforts in application security initiatives by conducting code scans and vulnerability assessments, establishing protocols that keep shipping secure and compliant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that helped break down silos between teams, promoting a shared commitment to delivering high-quality software solutions that enhance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promote code quality principles and foster a culture of learning, which ultimately contributed to developer growth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