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11 years of experience specializing in the development of web and mobile applications. Proficient in architecting scalable backend services, cloud technologies, and modern frameworks. Adept at collaborating cross-functionally to drive innovation and deliver robust solutions, ensuring seamless integration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Rust,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Kubernetes, Express.js, jQuery, Vue.js,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(GCP), Docker, Terraform, Kubernetes, CI/CD, Serverless,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ElasticSearch, MySQL, Cassandra,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Development, Microservices Architecture, Event-Driven Architecture, Design Patterns, Test-Driven Development (TDD), Domain-Driven Design (DDD), Version Control (Git),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high-throughput data platform enabling seamless integration with multiple client systems through the use of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for scalable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enhancing knowledge sharing and brainstorming sessions that resulted in the delivery of high-quality product features in a timely manner while adhering to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modular services with a focus on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maintainability and scalability, which facilitated faster deployments and improved service reliability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industry standard protocols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across various product services and enhancing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service deployments, ensuring optimal performance and resource utilization while aligning with the best practices for modern cloud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statistical models for data processing and analysis,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enhanced the platform's capabilities to provide intelligent insights to real estate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end-to-end solutions using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scaling and automated resource management which significantly reduced operational costs and improved responsiveness to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practices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the performance of various services, driving improvements based on collected metrics and user behavior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technical guidance, fostering a culture of continuous improvement and knowledge transfer that strengthened the overall team's technical capabilities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strategic technical initiatives by conducting regular code reviews, promoting best practices, and collaborating with product and data teams to align technology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enabling smooth data flow between backend services and front-end applications while ensuring robust error handling and performance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pre-deployment testing and validation of services using automated testing frameworks, ensuring high standards of quality and performance before production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reusable UI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frontend experience by enabling faster development cycles and improved code stability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database queries, ensuring rapid data retrieval and efficient resource usage that translated into improved user experience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translate business requirements into technical specifications, ensuring alignment on goals and successful delivery of features that met end-user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implementation of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an agile and flexible infrastructure tailored to evolving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code reviews, fostering a shared understanding of codebase dynamics that facilitated communication with both technical and non-technical stakeholders during project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web services that streamlined internal processes and improved overall productivity for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processing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low-latency data access across distributed systems and improving operational efficiencies for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 APIs that integrated seamlessly with various third-party systems, optimizing the communication flow between components, which resulted in enhanced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systems to a modular microservices architecture, improving maintainability and scalability while ensuring consistent delivery of software updates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knowledge-sharing sessions aimed at enhancing team collaboration and increasing proficiency in modern development frameworks, fostering a conducive team growth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regularly to gather requirements and provide insights on technological feasibility, aligning project direction with overall company vision and market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application rollouts and effective collaboration across engineering teams, minimizing conflicts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adapting database strategies to fit project requirements while ensuring data integrity and optimized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and software components, enhancing the onboarding process for new team members and ensuring continuity in knowledge management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of existing systems and proposed actionable improvements, maintaining a proactive approach toward technology upgrades and efficiency maximization.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