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iOS applications and mobile development. Strong skills in Swift, SwiftUI, and CI/CD practices, focused on delivering high-quality user experiences through effective architecture and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SwiftUI, Dart, Objective-C, Java, Kotlin,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UIKit, Flutter, React Native, AVFoundation, Core Animation, MetricKit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XCUITest, CI/CD, Fastlane, GitHub Actions, Jenkins, GitLab CI, OAuth2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MVI, Clean Architecture, Modularization, Structured Concurrency, SPM, Code Quality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URLSession, Instruments, TestFlight, Crashlytics, Keychain, Secure Enclave, Bug Tracking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robust architecture that maintains user engagement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definition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MVI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increase maintainability, enhancing overall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Shipped features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and user experience across the ecosystem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reviews alongside peers,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automated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quicker iterations and more stable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key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memory allocation and application responsiveness; this significantly reduced dropped frames and improved frame rate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expedited the deployment process while maintaining high standards for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 functional requirements, resulting in user-centric applications that align closely with market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data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certificate pinning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safeguard user data and application integrity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on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 levels and contributing to a culture of knowledge sharing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adapt application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multilingual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understanding of localization medians that improved app usability in diverse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debugged technical issues, providing timely resolutions and documentation that has enriched the overall development knowledge base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which resulted in a notable decrease in post-launch defects and increased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performance and reliability checks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eventually shaped future software design decisions, ensuring efficient resource management during runtime.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cycles, fostering an environment of regular code reviews and feedback that led to improved team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for architecture and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consistency in design specifications across multiple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modules as a core member of the mobile team, demonstrating strong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legacy support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and review sessions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understanding and clarify integration points, resulting in improved delivery timelines for major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XCUITest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reliability through rigorous testing before production releases, ensuring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async/await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asynchronous code handling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cleaner, more maintainable code structures and reducing complexity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continuous delivery processes, maintaining pipeline stability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nurturing a robust test suite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collaborative problem-solving by sharing insights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adaptability of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adherence to industry-standard coding practices and contributed to community knowledge bases, presenting insights on effective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external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data fetching and manipulation, improving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trends, helping mentor junior staff and contributing to team development via hands-on coding sessions and pair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knowledge on performance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profiling for memory and network usages to bolster team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peer reviews and regular feedback sessions, enhancing team effectiveness and collaborative output on diverse mobile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framework and tool integrations to improve build processes and project workflows, reducing friction in delivery pipelines through new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