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of expertise in developing scalable applications using modern technologies. Proven ability to solve complex technical issues and convey technical concepts to non-technical stakeholders. Strong background in cloud solutions and database technologies, ready to drive success as part of an innovative sales engineering team.</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C#, Ruby, C++, Elixir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Spring, Django, Flask, Express,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CockroachDB, PostgreSQL, MongoDB, MySQL, Cassandra,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IntelliJ IDEA, Eclipse, Postman, JIRA, GitHub, Bitbucket,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train and inform sales engineers on the technical capabilities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illustrating its unique selling propositions tailored to various client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proof-of-concept applications utilizing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its capabilities to potential customers and proactively addressing their concerns regarding its scalability and distributed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workshops with prospects, demonstrating the advantages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real-world scenarios and aligning solutions to complex business requirements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solutions for existing problems faced by customers, improving their application performance using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collecting feedback for continuous system enhancements and improving technical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analyzed key technical objections from potential customers, crafting strategic responses and solutions to facilitate smoother adoption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existing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customer calls, capturing valuable insights and requirements to bridge gaps between sales proposals and technical possibilities offered by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successful integration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client environments, streamlining database management and promoting seamless scalability to accommodate their growth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professional relationships with engineering and product teams to relay customer feedback and drive improvements in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per market needs and technological advances.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demonstrations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sales presentations, effectively translating complex technical features into understandable benefits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of industry trends and updates in both database technologies and emerging tools to effectively position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marketplace and enhance competitive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regional go-to-market strategies collaboratively with account managers, ensuring the potential customers were well informed and primed for successful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adoptions that aligned with their operational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technical sales process by collecting requirements from prospects and showcasing how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excels in managing and optimizing data workloads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support for customer evaluations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through technical assessments while building rapport that leads to higher conversion rates and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in agile methodologies, ensuring that the sales team efficiently adapted to changing customer demands and market conditions, enhancing the overall sales strategy related to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integrated customer feedback and competitive intelligence into product service blueprints, helping to refine the value proposition of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anticipating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complex systems and applications in a team-driven environment,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scalable business solutions that resolved pressing engineering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in software development through agile methodologies, regular code reviews, and maintaining high standards of code quality across all projects involving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cloud platforms to host applications, resulting in optimized performance and minimal downtime while assisting the firm in transitioning to a cloud-first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system architects to create and implement RESTful APIs, emphasizing security and performance benefits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robust documentation for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management,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ensured efficient data storage solutions were implemented, enabling seamless data retrieval and integrity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in database optimization, leveraging indexing and query optimization techniques to enhance the performance of applications interacting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imparting best practices and efficient coding standards, fostering a collaborative environment leading to shared learning and team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of microservices architecture, promoting a scalable deployable solution that facilitated efficient operations and reduced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employing ETL strategies utilizing tools such as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and maintaining data integrity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roadmap discussions to shape and prioritize features based on user feedback and competitive analysis, helping define how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become a leading database 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applications for scalability improvements, contributing to architectural changes that enhanced performance without compromising data security across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efforts to ensure quality assurance before deployments,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resolution, hence improving overall product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