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development professional with 11 years of experience specializing in building scalable platforms and integrations for web and mobile applications. Proficient in cloud environments with strong skills in AWS, React, TypeScript, and Postgres. Passionate about delivering quality customer experiences and driving technical decisions that enhance product capabilities.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GCP, Docker, Kubernetes, OpenShift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w:t>
      </w:r>
      <w:r w:rsidRPr="00745DD3">
        <w:rPr>
          <w:rFonts w:ascii="Roboto Light" w:eastAsia="Roboto Light" w:hAnsi="Roboto Light" w:cs="Roboto Light"/>
          <w:color w:val="404040" w:themeColor="text1" w:themeTint="BF"/>
          <w:sz w:val="20"/>
          <w:szCs w:val="20"/>
        </w:rPr>
        <w:t xml:space="preserve"> Spark, Flink, Kafka, Airflow, Hadoop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Java,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React, Next.js, Node.js, Express.js, Django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MongoDB, Redis,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JIRA, CI/CD, Webpack, Babel</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product features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user interactions and superior mobile responsiveness for diverse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driving the architectural vision and ensuring timely delivery of project milestones through agile methodologies and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technical design discussions that shaped the platform's architecture, facilitating the integration of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for improved performance and scalability across web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technical documentation to streamline internal processes and guide future engineers in utilizing the latest trends and technologies within the stack.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data pipelines and integrations employing </w:t>
      </w:r>
      <w:r w:rsidRPr="00745DD3">
        <w:rPr>
          <w:rFonts w:ascii="Roboto Light" w:eastAsia="Roboto Light" w:hAnsi="Roboto Light" w:cs="Roboto Light"/>
          <w:b/>
          <w:bCs/>
          <w:color w:val="404040" w:themeColor="text1" w:themeTint="BF"/>
          <w:sz w:val="20"/>
          <w:szCs w:val="20"/>
        </w:rPr>
        <w:t xml:space="preserve">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Flink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automating the management of large datasets for efficient processing and analysis in real-time scenarios.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managed efficient database schemas in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queries for performance and scalability while aligning with industry best practices for data architecture.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efforts to integrate advanced machine learning models into products, enhancing functionality and customer engagement through innovative data solutions and user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Cultivated a culture of knowledge sharing and continuous improvement by mentoring junior engineers and promoting best coding standards within the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Endeavored in DevOps practices to improve deployment processes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increasing application reliability and streamline the production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new technologies and tools, providing recommendations to enhance development workflows and integrating them effectively into existing systems to achieve optimal results.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strategic planning sessions with the leadership team to align technical objectives with overall business goals, ensuring clarity and direction in project execution.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system performance and conducted troubleshooting to quickly resolve issues, maintaining high system availability and fostering user trust in product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testing strategies, including unit and integration testing, to ensure software quality and robustness prior to production releases and customer deployments.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coding standards and best practices for the engineering team, contributing to a clean and maintainable codebase that supports long-term project sustainability.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customers to gather feedback and iteratively improve product offerings, enhancing overall satisfaction and fostering a user-centric development approach.</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enterprise-level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performance and user experience while adhering to industry standards and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designers to define specifications for new features, translating business requirements into technical designs that drive product success.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extensively to deploy and manage applications, leveraging cloud-native architectures to achieve scalability and resilience in the software solutions delivered.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open-source projects and shared knowledge within the tech community to foster innovation while staying ahead of emerging technologies relevant to the industry.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optimized relational databases including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data integrity and optimizing access patterns for performance enhancements.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cross-functional teams in the implementation of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automation tools to enhance deployment efficiency and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focusing on quality, maintainability, and security aspects of software while encouraging collaborative discussions on design choices and implementation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efforts in adopting microservices architecture, resulting in improved system modularity and agility for faster feature rollouts and iterative improvements.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performance tuning on existing codebases and infrastructures, applying best practices to enhance application responsiveness and resource management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coding standards and best practices, cultivating a supportive learning environment that encourages self-improvement and professional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regularly to gather requirements, discuss progress, and address concerns, thus ensuring alignment between technical work and business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collaborative settings, facilitating smooth teamwork and organized project management through effective branch strategies and code merging practices.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