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developing robust web and mobile applications. Proficient in Go, Ruby on Rails, React, and experienced in CI/CD practices. Strong collaboration and mentorship skills with a passion for clean code and high-quality software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Ruby on Rails, JavaScript, TypeScript, Python, Java,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Express, Spring Boot,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Oracle,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EC2, S3, RDS, Fargate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Ansible,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OAuth, SAML, OIDCF, GraphQL, RESTful APIs, Agile, Scrum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clean code and performance to support high user traffic and maintainability across multiple platforms 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agile environments, fostering collaboration and communication to align project goals with technical feasibility while mentoring junior developers through shared best practices in coding.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reducing deployment times and increasing application scalability, resulting in more effective resource utilization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process and enabling regular deployments with integrated testing to ensure quality and functionality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implemented unit, functional, and integration testing using industry-standard practices, ensuring high-quality software delivery and aligning with organizational standards for maintainable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to translate business requirements and technical specifications into functional applications, ensuring user-centric designs influenced technology decisions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discussions and technical planning sessions, focusing on long-term strategies, technical debt reduction, and future-proofing applications by integrating feedback from all engineering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application performance and secure data storage solutions, while leveraging cloud scalability to support growth initiatives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peers by sharing insights on industry best practices and coding standards, fostering a culture of continuous improvement and knowledge sharing throughout the engineering community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secure coding practices and data protection compliance by integrating best security practices into the software development lifecycle and conducting regular security audits and training workshops.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and tracking tools to assess software behavior in production, pinpointing bottlenecks and areas for enhancement that significantly improved application responsiveness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discussions and led brainstorming sessions to expose potential challenges early in project timelines, ensuring clarity in execution plans and alignment on development objectives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codebases, deployment procedures, and APIs to facilitate knowledge transfer and onboarding processes, contributing to team efficiency and sustainable software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community-driven improvement efforts by attending and facilitating tech meetups, code sprints, and training sessions focused on emerging technologies and shared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strategic product roadmaps by providing insights from technical evaluations and end-user feedback, helping guide future directions and company-wide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and optimized user experiences through responsive design and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data exchange and integration with third-party services, enhancing overall system capabilities and speed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translate wireframes and visual designs into functional and interactive web applications, placing strong emphasis on usability and accessibility standards in every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improved application performance through rigorous testing and profiling strategies,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scrum meetings and sprint planning sessions, driving accountability and fostering an agile work environment that encouraged proactive communication and rapid iteration 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testing, building, and deployment processes, minimizing manual intervention and decreasing production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refactoring and optimization initiatives across legacy systems to improve maintainability and performance, significantly enhancing user interaction and system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debugging and troubleshooting efforts within production environments, leveraging analytic tools to diagnose and resolve issues swiftly while documenting outcomes for future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design specifications and technical documentation, providing clarity and reference points for development and ongoing maintenance of software systems, aiding staff in future training.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as part of onboarding for new engineers, sharing insights on codebase structure, tools used, and best practices for efficient contribution to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align on project timelines and deliverables, ensuring seamless integration of new functionalities and quick resolution of any development blocks during build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product strategy discussions, providing technical perspectives on features and innovations to support business objectives and customer satisfaction in a competitive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