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building web and mobile applications. Proficient in TypeScript, with a strong background in both frontend and backend development, and a passion for open-source tools and API development. Adept at managing complex data pipelines and fostering collaboration among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JSON Schema, REST, GraphQL,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Babel,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 that enabled cross-functional teams to deliver features efficiently, resulting in improved deployment cycles and increased feature quality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to process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documents, enhancing the accessibility and usability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across varying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facilitated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team collaboration while fostering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frontend and backend feature development, ensuring seamless application performance and user experience through efficient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optimizing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runtime environment, leading to a significant decrease in response times and improved application scalability, thereby aligning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onboarding processes and contributing to the open-source community by making resources more accessible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to define project scopes, timelines, and resource allocation, ensuring alignment of objectives with team capabilities for successful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refine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heightened user engagement and satisfaction by aligning design elements with functional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reliability and reducing bug counts before deployment, benefiting both developers and end-users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while maintaining high availability and disaster recovery protocols for active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significantly improving team efficiency in managing code changes and fostering a culture of collaborative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to assess team performance and identify obstacles, enabling targeted strategies to enhance operational efficiency and developer satisfaction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user requirements to technical specifications, ensuring that all developed features adhered to both business goals and user needs, reinforcing a product-centric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in-house-first development strategy by reducing external dependencies, enhancing control over project integrity and remaining agile in addressing feature adjustments as needed.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features within applications, resulting in improved user experience and instant data synchronization across various user touchpoints.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communication with frontend applications, ultimately enhancing overall system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transitioning legacy systems to a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significantly improving system architecture and maintainability over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company’s shift to containerization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lightweight microservices that could be easily orchestrated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cluster, leading to improved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documentation creation that increased client engagement and resource discoverability within shared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assess application performance metrics, addressing potential issues proactively and optimizing resource allocation based on observed usage trends of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design specifications while promoting consistency across various projects, significantly reducing development time for new features and enhancing UI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introducing regular vulnerability assessments and implementing best practices for securing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against common threats and attacks.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align team objectives with business goals, ensuring that all engineering efforts are directed toward high-impact activities that drive revenue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adherence to best practices in software development for various applications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query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improving retrieval times across several high-availability applications to meet user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established system architectures, ensuring that team members are proficient in essential development tools and aligning them with team processes for effective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feature releases, coordinating efforts across multiple teams to ensure timely delivery while addressing both technical and business requirements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