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software development, focusing on web and mobile applications. Proven leadership in designing scalable APIs and improving system performance using cutting-edge technologies including Ruby on Rails and React. Eager to leverage extensive knowledge in AWS and collaborative development to drive impactful healthcare solutions at Carrum Health.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SQL,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React Native, Node.js, Express.js,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Serverless,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Jest, RSpec, Mocha, Chai,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operational efficiency while meeting evolving business needs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actively participated in design sessions, promoting best practices and instilling a culture of continuous improvement within the engineering team to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enabling efficient provisioning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resource use and system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collaborating with data teams to meet both operational requirements and analytical needs, ensuring data integrity and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structured monitoring and observability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downtime and enhancing the service's reliability and user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managers and DevOps teams to define technical roadmaps, aligning development efforts with strategic goals and maximizing value delivery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technical aspects of software design and implementation, fostering a learning environment that encouraged sharing of knowledge and development of technical expertise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for APIs and services developed, hold the team accountable for keeping documentation accurate, to support future development and increase project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extensive performance tuning and debugging on both client and server-side applications, ensuring a seamless experience for end users across diverse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reusable software components that met shared design principles, enabling faster development cycles and increasing deployment frequency to production environments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simplifying front-end development and improving performance by reducing the amount of data sent over the wire, greatly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application security enhancements, implementing best practices for user data protection and application security that complied with industry standards and regulations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collaboration and Agile development processes within the engineering team,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visibility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prescription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mobile applications that offer exquisite user experiences while ensuring accessibility across devices and operating systems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adaptability within the team, enabling rapid response to emerging technologies and trends in healthcare technology, resulting in enhanced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while ensuring responsive performance under demanding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efficiency by implementing agile practices, leading daily stand-ups and sprint reviews that enhanced communication and transparency across all levels of the project lifecycle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30% improvement in user interaction metrics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timelines and budgets while meeting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leading workshops focused on best coding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team skill levels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the relational database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 and maintain high availability for mission-critical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both front-end and back-end code, identifying bottlenecks to proactively enhance application performance and user experience across multiple platforms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design patterns in application development, creating reusable components and modules that reduced development time and improved product consistency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cloud-based platforms, orchestrating data transfer and service deployment with minimal disruption to ongoing operations and customer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quality of deliverables, enhancing user satisfaction through consistent and reliable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teams to ensure alignment on major technical initiatives, contributing technical expertise that resulted in informed decision-making across company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status updates and project milestones to all stakeholders, maintaining a strong focus on transparency and accountability through excellent organizational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