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Proficient in collaborating across teams and managing engineering projects. Expert in TypeScript, Go, and React, with a track record of delivering high-quality, scalable applications. Passionate about transforming the healthcare industry through technology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Tailwind CSS, HTML, CSS, JavaScript,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gRPC, REST APIs, Node.js, Python, Ruby on Rails, Java,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Kubernetes, Terraform, Terraform Cloud, CI/CD,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Firebase, Redis, Elasticsearch,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Jasmine, Postman, Karma,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high-performance,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user interfaces and efficient data management techniques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internal SDK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integrations, ensuring seamless connectivity and adherence to security protocols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engineers to architect scalable solutions while fostering a collaborative environment that encouraged innovative problem solving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performance, scaling, and reliability, while providing operational support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define project requirements, ensuring alignment with business objectives and timely completion of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facilitating regular stand-ups and retrospectives to enhance team communication and productivity within a fast-paced start-up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diagnose performance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professional development through mentorship programs that empowered junior engineers to enhance their technical acumen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track team performance metrics, ensuring transparency and effective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on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and enhance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keeping the team ahead in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browser-based integration testing frameworks that ensured application readiness for production, drastically reducing post-deployment issues caused by integration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UI components, allowing for rapid development while ensuring aesthetically pleasing designs that meet the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incident management protocols to systematically address system outages and performance issues to minimize impact on clients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and decreasing page load times through efficient state management solutions and component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of enterprise applications, integrating back-end services with APIs effectively structured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ensuring that project requirements were met and aligning product features with business strategies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converting monolithic applications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application management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SQL databases for multiple high-traffic applications, optimizing complex SQL queries to improve transactional integrity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product features extensively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standards and minimizing bugs in production releases through rigorous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streamlining the migration process while ensuring compliance with security and performance benchmarks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specifications for new product features, collaborating with designers to create user-centric functionalities that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products and services to comply with new industry standards, leading to the adoption of improved security practices and cloud service reliability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 meticulously to ensure clarity and facilitate onboarding processes for new engineers joining the team, cultivating a knowledge-rich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developing team competencies in back-end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development and integration for streamlined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regularly to gather feedback and propose enhancements, thus fostering client satisfaction and ensuring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