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specializing in scalable web and mobile applications. Proven success in leading complex engineering projects, optimizing performance, and driving innovation within teams. Expertise in Ruby on Rails, GraphQL, and cloud technologies, with a strong foundation in microservices and API development. Adept at collaborating with cross-functional teams to deliver impactful solutions and mentor emerging talent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Go,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GraphQL, Node.js, Flask, Django,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Tools:</w:t>
      </w:r>
      <w:r w:rsidRPr="00745DD3">
        <w:rPr>
          <w:rFonts w:ascii="Roboto Light" w:eastAsia="Roboto Light" w:hAnsi="Roboto Light" w:cs="Roboto Light"/>
          <w:color w:val="404040" w:themeColor="text1" w:themeTint="BF"/>
          <w:sz w:val="20"/>
          <w:szCs w:val="20"/>
        </w:rPr>
        <w:t xml:space="preserve"> AWS, Kubernetes, Docker, Terraform, CI/CD, Jenkins, ArgoCD, Concourse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Messaging Systems:</w:t>
      </w:r>
      <w:r w:rsidRPr="00745DD3">
        <w:rPr>
          <w:rFonts w:ascii="Roboto Light" w:eastAsia="Roboto Light" w:hAnsi="Roboto Light" w:cs="Roboto Light"/>
          <w:color w:val="404040" w:themeColor="text1" w:themeTint="BF"/>
          <w:sz w:val="20"/>
          <w:szCs w:val="20"/>
        </w:rPr>
        <w:t xml:space="preserve"> PostgreSQL, MongoDB, Redis, Kafka, RabbitMQ, Elasticsearch, Aurora,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GitHub, Visual Studio Code, JIRA, Trello, Slack,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scalable platforms that improved performance and reduced operational overhead for supply chain systems,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technologies for effective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define high-level requirements, ensuring alignment with the end-user experience in developing features across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contributed to the development of best practices, fostering a culture of collaboration and technical excellence across multiple engineering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initiatives, mentoring junior engineers in agile methodologies and engineering principles to strengthen technical capabilities and project execution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APIs and microservices,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access and provided flexible solutions for front-end applications and client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deployment frequency and accuracy of releases, and enabling lightning-fast iterative development cycles for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monitoring and logging solutions to identify and resolve performance bottlenecks proactively, thus enhancing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testing and troubleshooting in development workflows, advancing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ensuring high code quality across ongoing projects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with stakeholders in product, design, and operations to define project aims and refine product offerings focused on enhancing small business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techniques, including code refactoring, database indexing strategies, and asynchronous processing, resulting in finer user experiences and faster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evolution of technical standards and practices for microservices architecture adoption, leveraging industry trends towards event-driven systems for improved responsiveness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curated emerging industry trends to incorporate innovative technologies into product roadmaps, escalating the competitive edge within the field of small business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problem-solving to address urgent technical challenges, demonstrating strong adaptability and a commitment to excellence in all programming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shifts and leveraged feedback from users to prioritize product feature developments, resulting in continuous product improvement aligned with customer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efficient collaboration within teams through agile methodologies, facilitating regular sprint planning and retrospectives to drive accountability and productivity through structured processes of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full software development lifecycle for multiple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ASP.NET to deliver robust back-end services and user interfaces for various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architectural design and implementation of RESTful APIs, enhancing system interoperability and user experience across internal and external applications for various Microsoft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requirements and translate them into technical specifications, ensuring the successful delivery of projects within set timelines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the SQL database, employing indexing, partitioning strategies, and query optimization to significantly reduce response times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design patterns, coding standards, and agile methodologies, contributing to team growth and improving overall coding practices within the development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proficiency in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deployments, encompassing services such as Azure Functions, Azure App Service, and Azure SQL Database to enhance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software development, from requirements gathering and analysis to testing and deployment, ensuring all project deliverables met high-quality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systems and processes, improving knowledge transfer and supporting onboarding of new team members in Microsoft’s dynamic technology environment through comprehensive guides.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peer review sessions for code quality assessments and implemented refactoring processes that promoted maintainability and clearer code architecture in ongoing projects for better development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to enhance security protocols for applications interfacing with customer data, adhering to best practices for data privacy and security compliance under stringent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status and team outputs effectively, facilitating timely adaptations through sprint retrospectives and continual improvement cycles for software solutions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new product features by integrating user feedback into development cycles, ensuring real-world usability and customer satisfaction aligned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