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and motivated software engineer with over 11 years of experience in software development, focusing on web and mobile applications. Expertise in security and vulnerability remediation, with substantial hands-on experience in full lifecycle development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TypeScript, JavaScript, HTML/CSS,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Django, Flask,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Maven, SonarQube, Terraform, Harness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Vulnerability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SCA, SAST, DAST, Aquasec, JIRA, OWASP, CVSS, Veracode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AWS, Azure, Google Cloud, RDS,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Heimdall, the internal vulnerability metrics dashboard,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and ensuring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remediation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in a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integrate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CI/CD pipelines, automating processes to reduce vulnerabilities and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productivity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agile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POCs to transform requirements into robust, scalable applications, applying agile methodologies to maintain development schedules and quality deliverables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remediation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fixes, applying advanced technologies to improve vulnerability detection and response efficiency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continuously evaluate existing security solutions while exploring new technologies to enhance the speed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vulnerability detection and remediation necessary for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product security and engineering teams, ensuring transparency and collaboration in adhering to SLA requirements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definition and enforcement of clear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SLAs and accountability measures, fostering accountability and adherence to security protocols across the entire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team meetings to report on progress and ensure alignment with project goals, cultivating an environment conducive to open communication and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proactive dependency management strategies, designing workflows that empower developers to seamlessly manage vulnerability risks associated with third-party libraries and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documentation of security processes, ensuring thorough records that support training purposes and help onboard new team members efficiently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assessments of vulnerability management tools, evaluating the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and continuously iterating on processes to optimize detection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 team members regarding secure programming practices, fostering a culture of continuous learning and shared responsibility for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reported on key security metrics using advanced analytics, assisting stakeholders in understanding risk profiles fast, and enabling informed decision-making regarding security investments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hands-on training workshops on the latest tools and security practices, nurturing an environment of learning, collaboration, and growth within the product security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projects, enhancing personal and team reputation while gaining experience contributing to community-driven initiatives related to cybersecurity.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software applications, ensuring adherence to strict coding standards and optimizing performance by applying best practices in software engineering principles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clear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requirements for monetized software features, improving user experience through well-defined specifications and responsive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CI/CD practices, leading to significant enhancements in software reliability and facilitating faster release cycles while ensuring alignment with end-user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software systems to identify and resolve security flaws and operational inefficiencies, utilizing strong analytical and problem-solving skills to devise and implement corrective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and support during the development cycle, effectively transferring knowledge and encouraging the adoption of best practice coding standards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focused on improving quality standards and recommending enhancements 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team health, cleanliness, and best practices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the security posture of the software by developing secure coding guidelines and frameworks, aligning with industry standards and best practices regarding software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third-party vendors involved in software development, ensuring that deliverables met security requirements and adhered to the organization’s policy for risk management and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strategies that enabled faster software releases,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workflow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efficiency and coordinating effectively with cross-functional teams to meet product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guidelines and best practices for integration and deployment processes, ensuring robust protocols for cloud services and traditional environments were upheld and revered.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reviews of project specifications and design documents, providing insights that bolstered security measures and identified potential vulnerabilities before coding began.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reports on software performance and vulnerabilities, effectively communicating technical findings to stakeholders and influencing software development roadmaps based on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