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innovative Staff Frontend Engineer with over 11 years of experience in software development, specializing in web and mobile applications. Expert in React and Next.js, with a strong passion for UI/UX design and a proven track record in leading technical initiatives across teams. Adept at mentoring engineers, establishing best practices, and optimizing application performance while ensuring compliance with accessibility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Next.js, TypeScript, JavaScript, CSS, Tailwind CSS, HTML5, Responsive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Tools:</w:t>
      </w:r>
      <w:r w:rsidRPr="00745DD3">
        <w:rPr>
          <w:rFonts w:ascii="Roboto Light" w:eastAsia="Roboto Light" w:hAnsi="Roboto Light" w:cs="Roboto Light"/>
          <w:color w:val="404040" w:themeColor="text1" w:themeTint="BF"/>
          <w:sz w:val="20"/>
          <w:szCs w:val="20"/>
        </w:rPr>
        <w:t xml:space="preserve"> Figma, Storybook, Framer, Adobe XD, Sketch, InVision, Prototyping, Animation (GSAP)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w:t>
      </w:r>
      <w:r w:rsidRPr="00745DD3">
        <w:rPr>
          <w:rFonts w:ascii="Roboto Light" w:eastAsia="Roboto Light" w:hAnsi="Roboto Light" w:cs="Roboto Light"/>
          <w:color w:val="404040" w:themeColor="text1" w:themeTint="BF"/>
          <w:sz w:val="20"/>
          <w:szCs w:val="20"/>
        </w:rPr>
        <w:t xml:space="preserve"> Node.js, Docker, Git, CI/CD, Webpack, Babel, NPM, Yarn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Performance:</w:t>
      </w:r>
      <w:r w:rsidRPr="00745DD3">
        <w:rPr>
          <w:rFonts w:ascii="Roboto Light" w:eastAsia="Roboto Light" w:hAnsi="Roboto Light" w:cs="Roboto Light"/>
          <w:color w:val="404040" w:themeColor="text1" w:themeTint="BF"/>
          <w:sz w:val="20"/>
          <w:szCs w:val="20"/>
        </w:rPr>
        <w:t xml:space="preserve"> Core Web Vitals, Lighthouse, Performance Optimization, A/B Testing, SEO Best Practices, HTTP/2, Caching, Lazy Loading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Accessibility:</w:t>
      </w:r>
      <w:r w:rsidRPr="00745DD3">
        <w:rPr>
          <w:rFonts w:ascii="Roboto Light" w:eastAsia="Roboto Light" w:hAnsi="Roboto Light" w:cs="Roboto Light"/>
          <w:color w:val="404040" w:themeColor="text1" w:themeTint="BF"/>
          <w:sz w:val="20"/>
          <w:szCs w:val="20"/>
        </w:rPr>
        <w:t xml:space="preserve"> WCAG, Screen Readers, Semantic HTML, Color Contrast, Keyboard Navigation, ARIA, Accessibility Testing, Compliance Standards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Notion, Jira, Confluence, Slack, Trello, Asana, Zoom, Google Workspace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in building scalable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design prototypes into seamless, high-performance user experiences while maintaining high accessibility standards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comprehensive design system with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design consistency, facilitate communication between teams, and ensure a pixel-perfect visual quality in production-ready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and mentored junior engineers on frontend best practices, including adherence to performance metrics, code reviews, and effective use of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styling consistency and clarity in UI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 designers to translate elaborate visual designs into interactive user interfaces, achieving a cohesive application aesthetic aligned with branding and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strategies for performance optimization, directly enhancing user engagement by analyzing application performance metrics and introducing efficient coding practices in both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accessibility audits using tools like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manual testing to drive compliance with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ensuring inclusivity for all users interacting with our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robust CI/CD pipeline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services, streamlining deployment processes and reducing time-to-market for new features while maintaining code integrity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workshops to strategize on project roadmaps, assessing feasibility and lead times for engineering initiatives and driving timely delivery while managing stakeholder expectations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collaborative design through regular feedback loops with the design and product teams, sharing knowledge through presentations and collaborative coding sessions that fostered growth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cutting-edge technologies into current products including motion design concepts, leveraging </w:t>
      </w:r>
      <w:r w:rsidRPr="00745DD3">
        <w:rPr>
          <w:rFonts w:ascii="Roboto Light" w:eastAsia="Roboto Light" w:hAnsi="Roboto Light" w:cs="Roboto Light"/>
          <w:b/>
          <w:bCs/>
          <w:color w:val="404040" w:themeColor="text1" w:themeTint="BF"/>
          <w:sz w:val="20"/>
          <w:szCs w:val="20"/>
        </w:rPr>
        <w:t xml:space="preserve">Framer Motion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smoother transitions and engaging user interaction patterns within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stakeholder communications regarding architectural decisions and trade-offs in design and implementation, ensuring transparency and alignment on technical objectives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including best practices and guidelines, to empower team members and maintain a shared understanding of system architecture and UI component libraries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integrations with third-party APIs to expand functionality options, enhancing user experiences by providing seamless data access while ensuring adherence to security and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modern frameworks and tools, advocating for continual learning and adaptation within the team, and evaluated new technologies for their potential impact on the user and developer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on future front-end technologies, exploring potential advancements and their application within existing services, contributing to the vision and direction of the product's evolution.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dynamic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levels of performance and responsiveness while adhering to established coding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thorough code reviews, focusing on the quality of code and encouraging a culture of constructive feedback, which helped elevate the skill level of all team members and improve overall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responsive design techniques and accessibility best practices into web projects to enhance user experiences across various devices, ensuring compliance with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the overall usability of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reusable component libraries, leveraging </w:t>
      </w:r>
      <w:r w:rsidRPr="00745DD3">
        <w:rPr>
          <w:rFonts w:ascii="Roboto Light" w:eastAsia="Roboto Light" w:hAnsi="Roboto Light" w:cs="Roboto Light"/>
          <w:b/>
          <w:bCs/>
          <w:color w:val="404040" w:themeColor="text1" w:themeTint="BF"/>
          <w:sz w:val="20"/>
          <w:szCs w:val="20"/>
        </w:rPr>
        <w:t xml:space="preserve">CSS Modules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maintainability and facilitating collaborative development amongst engineering teams across different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 to deliver project milestones, actively participating in scrum meetings, sprint planning, and retrospectives while fostering open channels of communication between product managers and designers.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solutions for web applications to identify and address bugs early in the development cycle, enhancing release quality and reliability through practices that promote continuous integration and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turn wireframes and prototypes into fully-fledged applications, developing beautifully crafted interfaces utilizing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pixel-perfect execution of design intent.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presentations to share knowledge of technical advancements and newly adopted tools, fostering a learning culture within the organization focused on continuous improvement and adaptation.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brainstorming sessions to drive innovative solutions to complex user experience challenges, utilizing a blend of technical knowledge and creative thinking to offer valuable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development processes meticulously, contributing to team wiki and guidelines to facilitate knowledge sharing and streamline onboarding processes for new team members joining the engineering group.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significant projects that involved high collaboration with marketing teams, rolling out landing pages and promotional features aimed at maximizing user engagement while aligning with the company’s strategic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feedback mechanisms to guide iterational development, facilitating a responsive approach to enhancing product features and aligning them with customer needs and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