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building robust web and mobile applications. Proven expertise in React, TypeScript, and Svelte, along with strong collaboration and technical decision-making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Svelte, SvelteKit, React Native,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ESLint, PostCSS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Git, GitHub,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Jasmine, Mocha, Cypress,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responsive interfaces that enhance user engagement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UX designers, and backend engineers to deliver seamless integration between frontend and backend systems, ensuring efficient communication and fluid user experiences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maintainable code structures that facilitate both developer and user productivity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improvement of code maintainability, performance, and overall user satisfaction in a rapidly changing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adherence to best practices in frontend development, performance optimization, accessibility standards, and maintainable code design to elevate overall team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responsive and accessible design standards implemented across multiple projects, reflecting modern web standards, ensuring that applications are usable for a diverse range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outlining frontend architecture and coding standards, providing a valuable resource for team members and future onboarding processes to enhance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optimization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performance, resulting in actionable insights that drove continuous improvement initiatives within teams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implementation of frontend testing frameworks, significantly reducing bugs in production and improving overall application stability through automated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team workshops on modern development tools and practices, inspiring team members to engage with new technologies and enhance their skill sets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user testing sessions aimed at identifying pain points in UI/UX, leading to critical insights that informed design adjustments and an overall enhancement of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meetings, facilitating discussions around technical challenges, project timelines, and innovative solutions that propelled project success and boosted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for frontend deployment processes, enhancing build efficiency and creating smoother workflows that support rapid application iterations and deployments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practices for coding and testing within a team environment, fostering growth and improving team dynamics through mentorship and hands-on support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lead high-impact projects, ensuring that team objectives were met and adapting processes to address changing requirements while promoting collaboration across all stages of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 component-driven architecture that facilitated reusability and enhanced maintainability over time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and prioritize feature requests, translating business requirements into technical specifications that informed the development of responsive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application stability and performance, which contributed to improved user satisfaction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consistently advocating for the adoption of best practices in modern JavaScript development, performance benchmarks, and accessibility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architectural design patterns and implemented best practices for development workflows, which led to significantly reduced load times and enhanced user engagement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backend development teams to design and document RESTful APIs, creating seamless integrations that supported efficient data flow and application functionality in a dispersed microservices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planning and retrospective meetings, actively contributing to discussions that refined project timelines and enhanced team productivity through collaborative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software engineers in the use of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practical experience in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understanding the data-fetching mechanisms that contribute to optimized rendering of complex user interface components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mobile applications, ensuring consistent experience across web and mobile platforms with a focus on performance and user-friendly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engagement with user feedback through regular interactions and usability testing, ensuring that development efforts aligned with user needs and expectations for application performance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interacting regularly with stakeholders and team members to refine product features based on real-time feedback and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