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specializing in web and mobile applications. Proven expertise in TypeScript, React, and NestJS. Skilled in building scalable and efficient systems, collaborating across teams, and adapting to evolving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NestJS, Express, Django, Spring Boot,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Tools:</w:t>
      </w:r>
      <w:r w:rsidRPr="00745DD3">
        <w:rPr>
          <w:rFonts w:ascii="Roboto Light" w:eastAsia="Roboto Light" w:hAnsi="Roboto Light" w:cs="Roboto Light"/>
          <w:color w:val="404040" w:themeColor="text1" w:themeTint="BF"/>
          <w:sz w:val="20"/>
          <w:szCs w:val="20"/>
        </w:rPr>
        <w:t xml:space="preserve"> GraphQL, REST, Docker, Kubernetes,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modern web application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vehicle repair processes, focusing on scalability and performance to handle diverse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discussions and technical design reviews for new features, ensuring high-quality deliverables while aligning with business objectives and user expectations in a remote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QA specialists, utilizing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video conferencing to ensure seamless communication during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software systems, adapting to evolving business requirements while maintaining high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engineering excellence across various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process using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efficiency and reliability of system operations and minimizing downtime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 and enhancing frontend performance by enabling more responsive and interactive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mentorship to junior developers, fostering a culture of continuous learning and knowledge sharing within the team, enhancing overall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monitoring system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user behavior, facilitating proactive identification and resolution of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user value delivery by regularly collecting and integrating feedback from stakeholders, ensuring the product evolved in alignment with market needs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retrospectives, advocating for best practices and continuous improvement in team workflows and project management methodologies in a remote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of software components, contributing to the overall stability of the system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to automate testing and deployment processes, enhancing the frequency and reliability of software releases while reducing manual intervention overheads.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on emerging technologies and trends, encouraging team members to stay current and enhancing the team's capability to adopt new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monitoring solutions to ensure application performance metrics were captured and acted upon in the context of user needs and technical hurdles.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coding standards and best practices that aligned with evolving industry trends, ensuring end-products were maintainable, extensible, and scalable.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in a collaborative and Agile environment with a focus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tasks including planning, design, implementation, testing, and deployment, fostering collaboration with cross-functional teams to achieve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optimized data models which improved application performance and data retrieval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enhancements and optimizations, focusing on improving the performance and reusability of the codebase, which ultimately enhanced overall product quality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for software components, sharing insights and constructive feedback to improve code quality and foster a continuous improvement culture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such as daily stand-ups and retrospective meetings, effectively enhancing communication, collaboration, and team productivity in high-pressure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programming best practices, offering hands-on guidance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component-based architecture, fostering professional growth for newcomers to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 services ensuring integration with external systems was seamless, allowing scalability and simplified user interactions and data transactions in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protocols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adherence to defined requirements, reducing production issues and enhancing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solutions leveraging cloud technology, particularly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deploying applications in a secure and efficient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troubleshoot and resolve complex bugs identified during testing phases, ensuring timely solutions that minimized disruption to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requirement gathering and analysis sessions to translate functional needs into technical specifications that guided the development team throughout iterative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