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Python, Django, and AWS. Proven expertise in developing and scaling B2B SaaS applications, delivering high-performance backend solutions. Strong collaborator with excellent communication skills, adept at crafting technical architectures and driving product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Pytest, CI/CD,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core architecture to support evolving business requirements and high user demand while ensuring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define user experiences, translating functional requirements into technical specifications to improve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Expense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around architectural decisions, driving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quality through thorough code reviews and testing methodologies to boost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and manage backend applications, streamlining processes and enhancing the performance and scalability of the systems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complex database performance issues,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 and monitoring tools to increase responsiveness and data accuracy, resulting in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deployment cycles and enabling continuous integration practices that enhanced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technical contributor in product roadmap planning, identifying opportunities for technological enhancements, shaping strategic initiatives that align with company goals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during onboarding and feature discussions, deploying effective communication skills to gather feedback and implement meaningful adjustments that drive product adoption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services for improved real-time data handling and system responsiveness, ultimately leading to higher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 endpoints, ensuring robust inter-service communication in the microservices architecture, thereby increasing system interoperability while adhering to strict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design principles, fostering a culture of learning and collaboration that uplifted team capabilities and cohesiveness towards common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for existing applications, proactively addressing scalability issues caused by increased user loads and optimizing for enhanced throughput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contributed to new feature development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VendorPay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direct payments to thousands of vendors and improving cash flow processes for hospitality and restaurant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sprints, enhancing the user experience by iterating on prototypes with designers and stakeholders to deliver innovative solutions that fulfill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focused on building a comprehensive knowledge base for the engineering team, ensuring efficient onboarding and long-term scalability of technical expertise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backend solutions while ensuring a seamless frontend experience for end-users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identify core system requirements, translating business needs into technical specifications and ensuring timely delivery of features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providing mentorship to junior team members, and fostering a collaborative environment that emphasizes learning and adherence to best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third-party services into existing applications, enhancing functionality and allowing seamless user interactions within the developed solutions in the e-commerce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indexing strategies and performance monitoring tools to improve data retrieval times and overall application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frameworks, ensuring system compatibility and enhancing functionality through utilization of cloud technologies and modern software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BlazeMeter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reducing deployment risks while improving overall code quality before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Agile ceremonies, promoting transparency and adaptive planning practices within the team, ultimately enhancing project delivery timelines and overall team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on application errors on the server-side, collaborating closely with IT support to ensure minimal downtime and improved user experience during critical periods of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teams to ensure that UI/UX requirements were clearly outlined and met, resulting in front-end solutions that resonated with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implemented new development methodologies, including Test-Driven Development (TDD), which streamlined the code writing process and enhanced the reliability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progress updates and presented project status to stakeholders, ensuring alignment with project goals and facilitating effective communication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