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Staff Engineer with over 11 years in software development, specializing in web and mobile applications. Adept in TypeScript, Node.js, and cloud technologies, with a strong focus on AI and automation to enhance team productivity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GitLab,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Visual Studio Code, Postman, Figma,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healthcare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code quality and maintainability while leading initiatives in automated testing and continuous deployment processes to enhance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in cloud-based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scalability, deploying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development processes and improve integration with CI/CD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an Agile environment,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enhancing team communication through regular sprint planning and retrospective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platforms, driving innovation in product features and contributing to the long-term engineering strategy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implementing best practices in coding, fostering an environment of code reviews and pair programming that promoted knowledge sharing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technical evaluations of new development tools, providing hands-on leadership in adopting automation platforms that enhanced overall developer productivity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RESTful APIs that are efficient and scalable for various health data management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reproducible and scalable setups while increasing the reliability of cloud deployments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responsive web applications, ensuring compatibility across various devices using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library tools for efficient UI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internal tooling and developer experience through the adoption of modern frameworks and libraries while scaling applications to meet increasing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atmosphere that valued diversity and inclusivity, encouraging diverse viewpoints to enhance product solutions and team morale.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wide range of software products within the context of Agile methodologies, coordinating with product owners to refine requirements and deliver high-impact features meeting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seamlessly with various data storage solutions, optimizing performance for real-time data processing and management in clinical trials.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technical discussions, promoting collaborative knowledge sharing while implementing best practices that aligned with both technical excellence and efficient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and scaling a microservices architecture that empowered teams to deploy independently, utilizing cloud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tools into the software development life cycle, enhancing developer productivity by simplifying CI/CD processes and automating routine tasks through effective tooling and scripting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through rigorous testing and performance optimization strategies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cloud-first architectures, facilitating the platforms' transition through comprehensive analysis and execution planning that included robust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transfer sessions to upskill team members on modern software development practices and technologies, ensuring alignment with industry trends and improving overall team competence.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