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developing web and mobile applications. Proven expertise in C#, Java, and cloud platforms such as Azure and AWS. Strong understanding of software architecture, API design, and CI/CD processes, with a focus on delivering high-quality, secure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Maven,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Angular,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advanced fraud detection system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transaction security, ensuring compliance with best practices for safe financial operations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propose innovative solutions to enhance scalability,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aligns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among engineering teams, providing technical specifications and documentation to support project success while adhering to agile methodologies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processes for quality assurance,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regression tests and mitigate production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product features by guiding team members through mentoring sessions,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software practices to promote skill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establishing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best practices in cyber security to align product development with current needs, advocating for continual improvements in the engineering approach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architectural documentation to ensure clear technical direction and support knowledge sharing across the organization,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existing systems to identify pain points, proposing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Docker and orchestration via Kubernetes to improve infrastructure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teams through project management phases, emphasizing effective sprint planning and execution to align development work closely with stakeholders and deliver value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application management, ensuring high availability and performance in a rapidly growing environment focused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improve code quality and promote adherence to best practices among team members, fostering a culture of excellence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 meetings, reflecting on areas for personal and team growth to continuously improve project workflows and engineering practices in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bases and technical blogs, sharing lessons learned and innovative approaches to problem-solving within software engineering and development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workflow and project tracking, advocating for transparency and accountability in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meet evolving business requirements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high-quality software solutions, emphasizing the importance of integrating security measures throughout the application lifecycle and ensuring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delivery speed and reducing code defects through early testing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select optimal tech stacks, influencing decisions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 to meet scalability and performance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development, fostering a culture of continuous learning and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technical specifications, ensuring alignment between user needs and software capabilities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product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 architectures that facilitated efficient scaling and deployment practices for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agile methodologies, aligning development efforts with business priorities to ensure continuous delivery of valuable software to end-users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integrate comprehensive security protocols into the development workflow, ensuring compliance with industry standards and safeguarding sensitive data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implementing branching strategies that support collaborative development and seamless integration of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refine system architecture and advocate for the adoption of modern technologies, promoting agility and responsiveness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continuous integration strategies, harnessing the power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 and enhance code quality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