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building scalable web and mobile applications. Exceptional at leading complex projects, mentoring teams, and solving multifaceted problems with a focus on Java, Spring Boot, and cloud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JavaScript,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Angular, Node.js,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Test-Driven Development, Continuous Integration, Continuous Deployment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Services, SOLID Principles, Event-Driven Architecture, MVC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PostgreSQL, MongoDB, Jenkins,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highly scalable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performance and maintainability while adhering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multiple projects that served diverse business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productivity and project deliverables by fostering a culture of quality assurance and code reviews in every sprint.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project teams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more adaptive and responsive development process that aligned closely with evolving customer needs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architecture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improved serverless capabilities and higher uptime while reducing operational costs significantly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insight into complex problems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streaming solutions that optimized operational workflows and improved the speed of data processing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equipping team members with advanced tools for better project management and rewarding collaborative solutions to product development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eliminated bottlenecks in deployment processes and reduced the release cycle time significantly, enhancing product time-to-market.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deliverables, including use cases and technical specifications, ensuring clarity and ease of understanding for cross-functional stakeholders in large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monitoring and alerting system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observability and proactive issue resolution while maintaining service level agreements.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design sessions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Entity-Relationship Diagrams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team communication and led to the creation of cohesive architecture blueprints for new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design that empowered team members to write cleaner, more maintainable code, which fostered innovation and reduced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to translate business requirements into technical specifications, aligning software solutions with user needs and market trends effectively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focused on improving code quality and ensuring adherence to architectural standards, fostering a culture of technical excellence and knowledge sharing among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modernization initiatives by transitioning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scalability and maintainability while enabling faster development cycles and more efficient resource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robust migration strategies for moving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ensuring minimal downtime and seamless user transitions during significant overhauls.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numerous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experience and responsiveness of key applications within a dynamic team environment at a leading tech firm.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define application requirements, implementing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enhanced system interoperability and facilitated integration with existing enterprise systems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drive strategic technical decisions, advocating for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of containerized applications to improve deployment efficiency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strong emphasis on iterative development and collaboration, fostering a cohesive team culture that consistently delivered high-quality software on time and within scope.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with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applying best practices in performance tuning and code refactoring that significantly contributed to improving application efficiency and maintainability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for version control, ensuring smooth collaboration on codebases among team members, supporting branching strategies and facilitating rapid feature development cycles without conflicts.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best practices by attending industry conferences and workshops, sharing insights with the team to keep abreast of the latest technologies and methodologies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a robust logging framework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Log4j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improved tracking of application behaviors and faster diagnosis of issues during production monitoring.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development of REST APIs aligned with backend services, ensuring secure authentication and optimized database interactions through strategic querying and efficient indexing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Operated in a distributed team environment,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communication, ensuring project alignment and resolving challenges despite differing time zones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a training program focusing on the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enhancing team cohesiveness and improving overall project management skills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tutorial documentation and best practice guides for internal teams, allowing for smoother onboarding and a clear understanding of technical processes and software tools utilized 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