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comprehensive experience in developing robust web and mobile applications. Skilled in Python, AI-native tools, and cloud infrastructure, with a strong track record in technical leadership and system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TypeScript, Kotlin,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Spring Boot, Vue.js,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BigQuery,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EMR, Kafka, Palantir, Athena,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Docker Compose,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Spearheaded the design and development of complex data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healthcare operational efficiency, while fostering collaboration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system architecture strategies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maintainable solutions that meet ambiguous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technical leadership initiatives,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promoting a culture of innovation and continuous improvement throughout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Drove high-quality software development life cycle using agile methodologies, maintaining focus on delivering results aligned with business outcomes and user needs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Orchestrated the integration of advanced analytics tools into existing frameworks to provide actionable insights, enhancing system reliability and operational excellence across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key stakeholders to design technology solutions for intricate business challenges, ensuring meticulous adherence to requirements through iterative development and constant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Optimized performance of existing systems through ongoing analysis and refactoring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deployment and scaling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Collaboratively defined roadmap and technology strategies that address current gaps in healthcare systems, leveraging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Created comprehensive documentation to support development best practices and technical decision-making processes, enabling smoother onboarding experiences for new team members and fostering greater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Facilitated workshops and knowledge-sharing sessions that focused on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teams to experiment with new approaches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Ensured operational reliability by refining monitoring systems and deploying automation tools, allowing teams to proactively address performance issues before they impact users'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Played a pivotal role in shaping the architectural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R37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direction with high-level corporate strategies and market needs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code reviews and continuous improvement initiatives, emphasizing the significance of code quality, testing protocols, and adherence to all compliance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solutions that address unique challenges within the healthcare industry, enhancing patient experience through technology-driven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strategic planning sessions and brainstorming activities that informed the long-term vision for healthcare technology integration, aligning organizational goals with technical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optimization, maintainability, and cloud integration, thus improving team collaboration and enabling faster deployment cycles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Collaboratively designed user-friendly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satisfaction, focusing on iterative development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Took ownership of technical documentation and user stories within agile sprints, promoting transparency in project updates and priorities while bridging gaps between engineering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Led performance tuning and refactoring initiatives for legacy systems, successfully transitioning to microservices architecture which reduced system load and improved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junior developers on programming best practices, cloud deployment strategies, and effective usage of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Orchestrated cross-team collaboration to align product features with user expectations, leveraging insights drawn from iterative testing and user validation sessions for improved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exploration of new frameworks and tools to stay ahead of industry trends, leading to the adoption of state-of-the-art technologies that benefited both products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Utilized cloud-native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significantly enhancing the time-to-market for innovative applications in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Advocated for continuous integration and delivery practices, enabling rapid iteration cycles and timely releases while maintaining high standards of software quality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Harnessed agile principles to facilitate daily standups and retrospective sessions, driving team accountability and fostering a proactive approach to problem-solving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the development of team norms around code reviews, emphasizing the importance of peer evaluation to enhance code quality and mitigate risks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clients and stakeholders to gather feedback on system performance and usability, translating their needs into actionable technical requirements for continuous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