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Developer Advocate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11 years of experience specializing in web and mobile applications. Expert in AI security, developer advocacy, and community engagement, fostered through a deep technical background in security practices and a passion for educating developers on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Snyk, OWASP, Burp Suite, SonarQube, Checkmarx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Creation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Jekyll, Git, Video Editing, Analytics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Developer Advocate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identify and mitigate vulnerabilities in AI-generated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an informed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community engagement by organizing meetups and collaborative sessions that promoted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pitfalls and best practices across diverse developer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educational content, including tutorials and best practices, enhancing the understanding of security features in software development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demonstrations that showcased security vulnerabilities in sample applications, emphasizing proactive approaches to prevent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risks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critical role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regional marketing teams to strategize content delivery that resonates with developer audiences while highlighting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 proposition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local tech organizations to foster a vibrant community of developers, advocating for secure coding practices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popular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engagement metrics and content performance, adjusting strategies to maximize outreach and educational impact among developers and security teams at partner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during the software development life cycle, providing insights that influence the product strategy and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regional conferences, effectively conveying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to secure AI-driven workflows to broader audiences of developers and industry experts.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feedback loops with product teams to provide insights on developer community needs, driving enhancements in user experience and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AI-native security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code reviews and security assessments, fostering a culture of learning and security awareness within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informative video content that explained how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common vulnerabilities, thereby elevating the platform’s presence 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developer forums and discussion platforms,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gathering feedback to incorporate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educational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developer-focused security solutions,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training programs with the constantly evolving landscape of AI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stakeholders to broaden the reach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advocacy efforts, enhancing overall engagement and knowledge sharing on securing AI-driven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best practices that facilitated smooth interaction with various APIs, and contributed to robust functionality with minimal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integrated security features into popular frameworks, allowing seamless awareness of security risks and preventative measures embedded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strategies for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validation against security vulnerabilities across all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software security posture, advocating for a secure development lifecycle and integrating security protocols directly into engineering workflows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training programs for junior developers on secure coding standards, notably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security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raise awareness of the OWASP Top Ten vulnerabilities among development teams, championing proactive measures to ensure application integrity and developer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align feature development with user feedback, ensuring end products meet emerging security needs and industry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assess application performance and security metrics, driving improvements and delivering data-driven insights to stakeholders regarding ongoing development risks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strategic outreach campaigns aimed at enhancing software security within the community, leveraging knowledge-sharing platforms and engaging industry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and code reviews, providing insights on application security enhancements utilizing best-in-class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complex security protocols into digestible content for both technical and non-technical stakeholders, fostering greater understanding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documentation and user guides for development teams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promoting the adoption of secure coding practices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