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Staff DevOps Software Engineer with over 11 years of software development experience, specializing in cloud-based infrastructure, automation, and large-scale system performance. Proven track record in transforming development cycles and driving intelligent automation to enhance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Terraform, Docker, Kubernetes, Ansible,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GitHub Actions, Jenkins, Chef, CircleCI, Travis CI, Prometheus, Grafana,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C#, JavaScript, Bash, PHP,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VPCs, Load Balancers, AWS WAF, Firewalls, VPN, Zero Trust Architecture, Edge Computing, Observability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CI/CD:</w:t>
      </w:r>
      <w:r w:rsidRPr="00745DD3">
        <w:rPr>
          <w:rFonts w:ascii="Roboto Light" w:eastAsia="Roboto Light" w:hAnsi="Roboto Light" w:cs="Roboto Light"/>
          <w:color w:val="404040" w:themeColor="text1" w:themeTint="BF"/>
          <w:sz w:val="20"/>
          <w:szCs w:val="20"/>
        </w:rPr>
        <w:t xml:space="preserve"> CI/CD Pipelines, Monitoring &amp; Logging, Infrastructure as Code, Configuration Management, Workflow Automation, CloudFormation, Selenium, Service Mesh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a wide range of applications, ensuring scalable resources and high availability through optimized </w:t>
      </w:r>
      <w:r w:rsidRPr="00745DD3">
        <w:rPr>
          <w:rFonts w:ascii="Roboto Light" w:eastAsia="Roboto Light" w:hAnsi="Roboto Light" w:cs="Roboto Light"/>
          <w:b/>
          <w:bCs/>
          <w:color w:val="404040" w:themeColor="text1" w:themeTint="BF"/>
          <w:sz w:val="20"/>
          <w:szCs w:val="20"/>
        </w:rPr>
        <w:t xml:space="preserve">VPC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and effective routing principles to support cloud infrastructure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existing deployment processes, resulting in significant improvements in infrastructure automation and eliminating manual provisioning tasks to streamline deployment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automating testing, building, and deployment processes, drastically reducing software delivery timelines and enhancing project turnaround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reliable monitoring systems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visibility into application performance and operational metrics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documentation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and automation processes, providing clear guidance and contributing to knowledge sharing within the engineering team on best practices and architectural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adopting best practices for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networking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 culture of continual learning and improvement in infrastructure management and security protocols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for container orchestration, ensuring effective management of microservices and deployments while enhancing system resilience and scalability in a cloud-native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intelligent tooling for automated deployment processes, leveraging </w:t>
      </w:r>
      <w:r w:rsidRPr="00745DD3">
        <w:rPr>
          <w:rFonts w:ascii="Roboto Light" w:eastAsia="Roboto Light" w:hAnsi="Roboto Light" w:cs="Roboto Light"/>
          <w:b/>
          <w:bCs/>
          <w:color w:val="404040" w:themeColor="text1" w:themeTint="BF"/>
          <w:sz w:val="20"/>
          <w:szCs w:val="20"/>
        </w:rPr>
        <w:t xml:space="preserve">AI-assisted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optimize performance insights, anomaly detection, and system reliability across distributed applications in scalable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modernization projects to enhance edge delivery mechanisms, improving response times and service reliability through strategic cloud and edge architecture redesign involving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performance optimization initiatives by analyzing network configurations and implementing </w:t>
      </w:r>
      <w:r w:rsidRPr="00745DD3">
        <w:rPr>
          <w:rFonts w:ascii="Roboto Light" w:eastAsia="Roboto Light" w:hAnsi="Roboto Light" w:cs="Roboto Light"/>
          <w:b/>
          <w:bCs/>
          <w:color w:val="404040" w:themeColor="text1" w:themeTint="BF"/>
          <w:sz w:val="20"/>
          <w:szCs w:val="20"/>
        </w:rPr>
        <w:t xml:space="preserve">edge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resulting in reduced latency and better resource utilization across applications at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transformation of legacy workflows to fully automated systems,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to empower developers in self-service environments and enhance their productivity and confidence in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AI capabilities to introduce smarter automation techniques, experimenting with </w:t>
      </w:r>
      <w:r w:rsidRPr="00745DD3">
        <w:rPr>
          <w:rFonts w:ascii="Roboto Light" w:eastAsia="Roboto Light" w:hAnsi="Roboto Light" w:cs="Roboto Light"/>
          <w:b/>
          <w:bCs/>
          <w:color w:val="404040" w:themeColor="text1" w:themeTint="BF"/>
          <w:sz w:val="20"/>
          <w:szCs w:val="20"/>
        </w:rPr>
        <w:t xml:space="preserve">ML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scaling and resource management to support dynamic workloads effectively within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infrastructure security improvements by implementing </w:t>
      </w:r>
      <w:r w:rsidRPr="00745DD3">
        <w:rPr>
          <w:rFonts w:ascii="Roboto Light" w:eastAsia="Roboto Light" w:hAnsi="Roboto Light" w:cs="Roboto Light"/>
          <w:b/>
          <w:bCs/>
          <w:color w:val="404040" w:themeColor="text1" w:themeTint="BF"/>
          <w:sz w:val="20"/>
          <w:szCs w:val="20"/>
        </w:rPr>
        <w:t xml:space="preserve">Zero 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enhancing compliance standards across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networking layers and ensuring robust defenses against multi-faceted cyber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deeply in agile practices within the team, continuously reviewing operational effectiveness and championing initiatives for removing friction in network processes, thereby promoting efficiency and responsiveness regarding infrastructure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Scoped and executed complex technical projects involving data reliability, integration approaches, and implementation of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turning fundamental business requirements into scalable technical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cloud solutions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familiarizing teams with optimal resource utilization techniques, while implementing modern practices to ensure seamless service delivery and high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automate deployment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continuous integration and continuous delivery (CI/CD) processes to refine software delivery outcomes and increase overall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high-availability applications with microservices architecture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resulting in accelerated development cycles and enhanced system portability across various environments and configurations.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security engineers to integrate secure coding practices into development workflows, emphasizing the importance of security in all phases of application design and implementation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developers on automation best practices using </w:t>
      </w:r>
      <w:r w:rsidRPr="00745DD3">
        <w:rPr>
          <w:rFonts w:ascii="Roboto Light" w:eastAsia="Roboto Light" w:hAnsi="Roboto Light" w:cs="Roboto Light"/>
          <w:b/>
          <w:bCs/>
          <w:color w:val="404040" w:themeColor="text1" w:themeTint="BF"/>
          <w:sz w:val="20"/>
          <w:szCs w:val="20"/>
        </w:rPr>
        <w:t xml:space="preserve">Chef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configuration management, ensuring consistent environments, and elevating the entire team's understanding of infrastructure stability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redesign of legacy applications to modern cloud solutions involving service-oriented architecture principles, streamlining coding practices and increasing responsiveness to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and monitoring capabilities by integrating logging solutions utilizing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insights into application behaviors and minimizing downtime incidents effectively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evolution of development best practices, focusing on the integration of agile methodologies into teams to promote collaboration, rapid feedback, and continuous improvement in software services being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disaster recovery strategies utilizing cloud-native capabilities, enhancing organizational resilience against failure and ensuring operational continuity through innovative technology solutions and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knowledge sharing practices across engineering departments, facilitating workshops and technical sessions to discuss emerging technologies and tools that can benefit project efficiencies and operational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deployment of multi-tenant applications supporting diverse customer needs by utilizing shared resources and building a well-architected environment that balances performance and cost.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creating training programs for newly onboarded engineers, ensuring they are well-versed in organizational standards, tools, and practices to enhance team performance and technical skill sets.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