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database management, cloud technologies, and DevOps practices. Proven ability to optimize and maintain database systems for high performance and reliability. Strong knowledge of PostgreSQL, AWS, and automation frameworks aiming to enhance team productivity and system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Aurora, Greenplum, SQL, NoSQL, PL/pgSQL, Database Encryption, Disaster Recovery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RDS, EC2, S3, Virtualization, Cloud Architecture, High Availability, Cost Optimization, Infrastructure as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Ansible, GitHub Actions, Terraform, Docker, Kubernetes, ArgoCD,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Bash, ETL, Data Transformation, Performance Tuning, Logging, Monitoring, Index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Administration:</w:t>
      </w:r>
      <w:r w:rsidRPr="00745DD3">
        <w:rPr>
          <w:rFonts w:ascii="Roboto Light" w:eastAsia="Roboto Light" w:hAnsi="Roboto Light" w:cs="Roboto Light"/>
          <w:color w:val="404040" w:themeColor="text1" w:themeTint="BF"/>
          <w:sz w:val="20"/>
          <w:szCs w:val="20"/>
        </w:rPr>
        <w:t xml:space="preserve"> Linux, System Architecture, Virtualized Environments, Performance Monitoring, Security Policies, User Management, Access Controls, Infrastructure Stability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development teams to follow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automated infrastructure activities, and documented standards and procedures for database management, achieving higher efficiency and consistency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in both self-hosted and </w:t>
      </w:r>
      <w:r w:rsidRPr="00745DD3">
        <w:rPr>
          <w:rFonts w:ascii="Roboto Light" w:eastAsia="Roboto Light" w:hAnsi="Roboto Light" w:cs="Roboto Light"/>
          <w:b/>
          <w:bCs/>
          <w:color w:val="404040" w:themeColor="text1" w:themeTint="BF"/>
          <w:sz w:val="20"/>
          <w:szCs w:val="20"/>
        </w:rPr>
        <w:t xml:space="preserve">AWS 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implementing disaster recovery procedures to minimize data loss during unexpected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usage of cloud resources resulting in a cost-effective strategy, ensuring a seamless combination of infrastructure that met the dynamic requirements of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Greenplum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systems, actively ensuring data security through encryption and dependable backup strategies in both cloud and on-prem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initiatives by enhancing existing frameworks and initiating the development of new automation tools for better operational efficiency across multiple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provided visibility into application health by defining metrics and logging aggregate mechanisms, translating data into actionable insights for teams to improve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critical analysis of performance issues in high-traffic databases using proactive monitoring and optimization techniques, providing recommendations that significantly improved query execution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database architecture in compliance with organizational security policies, maintaining rigorous standards for user access and data integrity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new database technologies, conducting proof-of-concept tests that led to changing key infrastructure components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learned and utilized new tools and frameworks, rapidly becoming a subject matter expert in various technologies, thus enhancing team capabilities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SQL queries and created advanced features such as triggers and stored procedures to automate routine tasks, decreasing the time engineers spend on manual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sharing insights and leading training workshops, ensuring continuous learning among peers about the latest database technologies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database standards and procedures, aiding in onboarding new team members and providing clarity on operational practices across disparate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improvement processes, encouraging feedback loops and adapting workflows to align with modern industry trends in database management and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mission-critical systems by troubleshooting large-scale distributed environments, adapting to rapidly changing demands while ensuring high levels of service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feature-rich web and mobile applications focusing on delivering robust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 frameworks which contributed to a seamless user experience throughout the engagement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to develop innovative features, ensuring high-quality deliverables by conducting code reviews and adhering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automation and CI/CD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benchmarking and optimization of existing applications, using profiling tools to enhance response times and efficiently allocate platform resources across various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effective server-side applications using RESTful web services that interacted seamlessly with front-end frameworks, fostering an enriching customer engagement experience that catered to diverse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integrations and deployments were streamlined and capable of supporting a robust development workflow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processing tasks, enhancing data retrieval performance through database indexing and query optimization techniques, ultimately multiplying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schema design discussions and implemented standardized coding practices for maintainable SQL code, minimizing complexities and supporting higher project throughput and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ensure that all code complied with both functional and non-functional requirements, reflecting careful attention to detail and commitment to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communication models that facilitated integration between disparate systems, improving data consistency and empowering stakeholders with more reliable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industry-standard security practices within software projects to protect sensitive information from vulnerabilities, actively contributing to a culture of data security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efforts to enhance system scalability and reliability through load testing and fault-tolerance mechanisms, laying the groundwork for future system growth and resilience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Escalated critical technical challenges and devised effective solutions with team collaboration, ensuring clear and transparent communications among developers and stakeholders for streamlined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