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9 years in software development, focusing on epidemiology and patient data products. Proficient in causal modeling, statistical analysis, and machine learning applications within healthcare contexts. Skilled in leveraging real-world data to inform drug discovery and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Statistical Analysis, Causal Inference, Predictive Modeling, Biostatistics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D3.js,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data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healthcare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research questions into actionable insights for drug discovery projects, leveraging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observational study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domains such as epidemiology and biostatistics, ensuring the precision and accuracy of the findings that influence drug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longitudinal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trajectory modeling, synthesizing vast sets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electronic medical records to produce patient-centric insights needed for innovative drug therapies.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advanced data manipulation, statistical modeling, and analysis, ensuring robust solutions that meet the needs of drug discovery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 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patient segmentation and profile development, working closely with machine learning experts to translate outputs into meaningful insights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analytical frameworks ensuring reproducibility of analyses and transparency in data handling, pivotal for maintaining scientific integrity in collaborative projects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diagnosing and solving ambiguous problems utilizing both data-driven approaches and creative problem-solving skills resulting in groundbreaking insights for novel drug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continuous learning and adaptation among team members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curation and preprocessing tasks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and non-clinical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datasets, ensuring high-quality input for machine learning models and contributing to the overall efficiency of the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processing large datasets, enabling scalable and efficient computation and analysis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documentation detailing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significant assumptions underpinning various analyses to support reproducibility and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findings to non-technical stakeholders enhancing their understanding and ability to make informed decisions, emphasizing the patient-centric focus of the data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thinking within the team through the adoption of forefront technologies and analytical strategies, contributing to an agile culture conducive to rapid problem-solving in evolving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commitment to diversity and inclusion in all collaborative efforts, actively encouraging the inclusion of varied perspectives in team discussions to fuel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external partners and stakeholders, ensuring alignment with shared research goals and promoting synergies that advance public health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internal processes and improving user interaction with data-driven insights through engaging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environment to enhance user experience utilizing statistical models, significantly contributing to analytical toolsets essential for market analysis and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debugging protocols utilizing best practices in software development, improving code quality and reliability for cross-departmental applications and data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large datasets,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querying to extract critical analytical metrics that inform development and support initiatives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and provide stakeholders with real-time insights into project performance and patient outcomes, enhancing decision support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machine learning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 that informed strategic healthcare initiatives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peers to define project objectives and scope, facilitating agile project management practices that aligned with key timelines and deliverables across multi-functional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 pipelines and machine learning workflows to ensure clarity and consistency across ongoing projects, fostering greater collaboration and understanding of the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from traditional databases to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security and efficiency in data processing and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mentoring junior engineers and interns, sharing insights on software engineering practices and the integration of data sciences into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code optimization and performance enhancement, utilizing profiling tools to identify bottlenecks and improve the overall speed of analytical applications and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around new technologies and methodologies in team meetings, enhancing innovation and alignment with current data science trends in healthcare sectors, particularly drug discovery.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