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Staff Data Engineer with over 11 years of experience in software development, specializing in building robust data pipelines and analytics solutions for complex datasets. Proven expertise in Python, ETL/ELT processes, and large-scale data architecture utilizing Postgres, Airflow, and Spark. Strong collaborator with a track record of delivering high-quality data-driven insights to support strategic goals in tech-driven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TypeScript, Rust, Scala,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Airflow, Apache Spark, Luigi, Kafka, ElasticSearch, Apache NiFi, Cassandra,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MySQL, MongoDB, Redis, TypeORM, Django ORM,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CI, Docker, Kubernetes, Terraform, Jenkins, Ansible, Shell Scripting,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Hasura, Pandas, NumPy, SciKit-Learn, TensorFlow, PyTorch, Flask,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crafted comprehensive data flow channels while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data from multiple APIs, boosting operational effectiveness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enhanced data accessibility and quality, facilitating real-time analytics and fostering data-driven decision-making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coding standards and created complex scripts for processing both structured and unstructured data, employing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workflows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database models within a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implementing new schemas and ensuring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optimized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using </w:t>
      </w:r>
      <w:r w:rsidRPr="00745DD3">
        <w:rPr>
          <w:rFonts w:ascii="Roboto Light" w:eastAsia="Roboto Light" w:hAnsi="Roboto Light" w:cs="Roboto Light"/>
          <w:b/>
          <w:bCs/>
          <w:color w:val="404040" w:themeColor="text1" w:themeTint="BF"/>
          <w:sz w:val="20"/>
          <w:szCs w:val="20"/>
        </w:rPr>
        <w:t xml:space="preserve">Hasura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 enhancing team productivity and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operational deployment of DevOps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product releases and reducing lead times for project launches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design discussions, ensuring alignment with business objectives and influencing the overall architecture to better support new models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cycles,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fix bugs efficiently, enhancing overall software reliability as required by the Software Quality Assurance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on complex data issues, discovering essential insights that improved operational processes and system efficiency, addressing both internal and external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best practices in data handling and integration, promoting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coding and data management, fostering a growth-oriented atmosphere and contributed to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ensuring clarity and direction throughout the project lifecycle, facilitating smooth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solutions, driving forward the company’s goals towards more flexible and scalable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of emerging technologies and trends surrounding data analytics and machine learning, positioning the team for future-ready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interaction between machine learning models and data using </w:t>
      </w:r>
      <w:r w:rsidRPr="00745DD3">
        <w:rPr>
          <w:rFonts w:ascii="Roboto Light" w:eastAsia="Roboto Light" w:hAnsi="Roboto Light" w:cs="Roboto Light"/>
          <w:b/>
          <w:bCs/>
          <w:color w:val="404040" w:themeColor="text1" w:themeTint="BF"/>
          <w:sz w:val="20"/>
          <w:szCs w:val="20"/>
        </w:rPr>
        <w:t xml:space="preserve">feature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service delivery of analytical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substantial data platforms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effective data storage and retrieval for diverse applications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automation scripts for systems integration, improving operational efficiency by minimizing manual intervention and human error across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processes within cross-functional teams, emphasizing agile methodologies and enhancing interdepartmental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rescaled existing data infrastructures to support increased user load and metrics reporting, leading to improved system performance and user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and implementation of best practices around data governance, security, and compliance across projects to adhere to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query processes through careful analysis of interactive reporting frameworks, significantly reducing response times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while deploying applications,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data migration projects, leading to successful transitions from legacy systems to modern,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creation and enforcement of a data engineering playbook, documenting standard operating procedures and guidelines to streamline team processes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insights, empowering stakeholders with real-time access to key performance indicators and analytical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discussions on continuous integration and delivery processes, advocating for practices that ensured faster deployments and reduced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usage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data processing and predictions, creating innovative frameworks that empowered users with actionable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