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Software Engineer with over 11 years of experience specializing in backend development for web and mobile applications. Proven expertise in designing scalable systems, shaping APIs, and optimizing data models in a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Gorilla Mux, Flask, Express.js,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Docker, Kubernetes, AWS, GCP,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GraphQL, REST, gRPC, WebSockets, SOAP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for ivision, enhancing the overall product experience while leading efforts to define data models in alignment with customer needs, incorporating industry-standard practices to ensure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designers, and frontend engineers, translating business requirements into technical specifications and facilitating high-impact features that address real customer problems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decisions that improved system reliability and performance, utilizing advanced caching techniques and database indexing strategies to optimize data retrieval times and enhance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technical guidance to uplift the team's coding standards and practices, promoting a culture of knowledge sharing and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ensuring seamless deployment and scaling of backend services while reducing operational overhead and improving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championed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ensuring maintainability and robustness of backend codebases through continuous integration and deployment pipelines leveraging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scope new product features and initiatives, utilizing agile methodologies to effectively prioritize tasks and deliver outcomes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backend services, enabling improved knowledge transfer and onboarding processes for new team members, while maintaining a strong focus on clarity and detail.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architectural discussions and decisions, applying a systems-thinking mindset to translate complex business problems into well-structured, scalable software solutions that align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integrity checks and implemented migrations across various databases, ensuring a seamless transition of schema changes while adhering to best practices in </w:t>
      </w:r>
      <w:r w:rsidRPr="00745DD3">
        <w:rPr>
          <w:rFonts w:ascii="Roboto Light" w:eastAsia="Roboto Light" w:hAnsi="Roboto Light" w:cs="Roboto Light"/>
          <w:b/>
          <w:bCs/>
          <w:color w:val="404040" w:themeColor="text1" w:themeTint="BF"/>
          <w:sz w:val="20"/>
          <w:szCs w:val="20"/>
        </w:rPr>
        <w:t xml:space="preserve">database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and tools within the backend infrastructure to drive innovation and efficiency in the development processes, aligning with the organization's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supporting adaptability and resilience in team dynamics, effectively guiding projects through the ambiguity of startup needs while ensuring alignment with key organizational directives.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approach to continuous improvement, identifying process bottlenecks and recommending solutions that enhance overall operational efficiency and team productivity in a fast-paced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performance monitoring strategies to identify system bottlenecks and optimize backend services, leveraging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to gather feedback and iterate on product features, directly translating user insights into actionable development tasks to drive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systems at Microsoft, focusing on high availability and performance optimization while implementing best practices in software engineering methodologies to drive quality and efficiency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enabling seamless integration between frontend applications and backend services, while ensuring adherence to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comprising engineers, designers, and product managers to conceptualize, plan, and execute projects from inception through delivery, exhibiting strong communication and teamwork skills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improve system performance through the utilization of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enhancements in data retrieval times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assessments, guiding teams in software enhancements and advocating for best coding practices to improve maintainability and readability of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release process and increased deployment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providing support and guidance to promote technological growth and professional development, fostering a culture of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stabilization and performance accuracy during the development cycle while promoting a quality-first mindset among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utilized relational databases, specifically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schemas and performing complex queries, optimizing data retrieval and storage processes in compliance with data integrity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leveraging a deep understanding of distributed systems and microservices to inform technical decisions and direction on project scopes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features through logging and monitoring, using tools like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identification of issues and expediting resolution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on backend development best practices, enhancing team skillsets and capabilities while ensuring alignment with modern technologies and software development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