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developing web and mobile applications, specializing in backend systems and AI-driven solutions. Demonstrated expertise in Node.js, TypeScript, and cloud-based technologies, as well as strong leadership and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React, Angular,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DataRobot, ML Models, GUI Interfaces, BERT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intelligent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engaging conversations through AI solutions, which resulted in enhancements in user engagement and overall experience with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high-level product initiatives into scalable, tested technical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various cloud services, leading to significant improvements in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project scopes and set technical direction while mentoring junior engineers in navigating complex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thoughtful code reviews, offering constructive feedback and promoting best practices to ensure high-quality delivery and sustainability of codebases during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technical challenges, coordinating with product management and design to implement features that directly impacted user satisfaction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new engineering team members effectively while refining or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LLM-driven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integrating conversational AI into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ideation and execution of high-impact projects focused on user experience and operational efficiency, utilizing insights from data analytics to inform development and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oversaw project integration efforts with external partners, ensuring successful communication between agencies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fulfill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results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predictions to determine optimal user paths, directly enhancing the AI’s ability to adapt and respond to user inputs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Data Science team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retention forecasting,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DataRobot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scalability and performance of backend systems by implementing load balancing and database optimization strategies, leading to minimized downtime and improved responsiveness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software development projects from conception to execution using critical thinking and analytical problem-solving skills, resulting in innovative solutions that met complex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seamlessly to enhance application functionality, ensuring smooth user experience and minimal disruption to ongoing operations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evolving the Conversational AI Engineering roadmap, aligning technical capabilities with product goals, which contributed to increased market competitiveness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growth opportunities, participating in industry conferences and workshops to stay ahead in the fields of AI and backend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fast-paced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impactful features that enhanced user experience,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intuitive front-end experiences alongside a solid backend.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code into modern practices, applying principles of software design and microservices architecture, which improved system agility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Agile development teams, participating in sprint planning and retrospectives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manage documentation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that supported various Microsoft products, ensuring robust interactions and data exchanges between services through highly optimized backend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critical analysis and mentorship to junior team members, ensuring adherence to coding standards and best practices throughout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resolved issues using logging and monitoring tools, enhancing system stability and operational resilience across platforms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technical tasks, collaborating closely with stakeholders using effective communication to ensure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within the dynamic tech landscape at Microsoft, adopting emerging technologies and methodologies best suited for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deployment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streamlined release process, decreasing time-to-market for new features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the development process, contributing to maintaining compliance and protecting sensitive user data by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frameworks to improve team efficiency and software quality, leveraging scripting and automation methodologies to reduce repetitive tasks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