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innovative web and mobile applications, with strong expertise in AI-powered features, backend development, and advanced software engineering practices, including team mentorship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Ruby, TypeScript, JavaScript,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React, Node.js, Angular,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PostgreSQL,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ML/AI, Generative AI, Deep Learning, Retrieval-augmented Generation, Large Language Models,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DevOps, Continuous Integration, Continuous Deployment, Version Control,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AI-powered product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interactions, resulting in improved workflow efficiencies and user satisfaction while ensuring robust performance tracking with real-time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collaboration, which helped enhance the team's technical acumen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 to define specifications and scope for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overall company vision and user needs, resulting in effective prioritization of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engineering models and tuning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rigorous evaluation methodologies to ensure reliability and superior user experience, leading to higher adoption rates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an agile development approach through iterative testing and continuous deployment, I enhanced deployment speed while maintaining software quality, significantly reducing time to market for AI-centered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infrastructure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architectures for scalable AI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resilience and efficiency in production environments, facilitating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the lifecycle management of AI products through strategic experimentation and data-driven decisions, contributing to a user-centric approach in functional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AI-related troubleshooting efforts during on-call rotations, developing systematic approaches for assessing system health which informed development teams of potential areas for improvement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enhance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user-facing applications, collaborating with data science teams to validate and iterate on empirical results, consistently pushing the boundaries of what's possible with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research and competitive analysis focusing on AI capabilities, allowing the team to maintain a cutting edge through service enhancements and innovation in our AI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workshops and resources for team members to enhance their understanding and effective application of techniques in their projects, contributing to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the impact of AI features on customer engagement, employing a feedback-driven approach to refine features post-launch, continually aligning development efforts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implementing a standardized code review process, bolstering code quality and knowledge sharing across the team, which cultivated a more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leader on high-impact projects, defined technical architecture and workflows for scalable AI applications, establishing a strong foundation for future innovations at Honeycomb.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Dove deep into user workflows and behaviors, employing qualitative analytics to build machine learning models that informed product enhancements, directly translating user data into actionable development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data management strategies and ensuring system responsiveness through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interaction across Front-End technologies, thus enhancing application performance and user interface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technologies, integrating robust security protocols and ensuring compliance with the latest industry standards while optimizing cloud resource management for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a collaborative team environment which prompted iterative improvements and product enhancements, thus maintaining project timelines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bottlenecks and enhanced team productivity through continuous integration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code quality and mentoring junior developers while supporting their professional growth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leading to superior application responsiveness and a heightened user engagement rate.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project initiatives, improving communication and collaborative efforts between engineering and design teams to drive project success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tracking and system reliability, which informed future software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libraries and functionalities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prioritizing usability in product updates through real-time user feedback and analytics assessment.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production systems, demonstrating crisis management skills during outages by implementing quick solutions that minimized downtime and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code and development processes, streamlining the onboarding process for new developers and ensuring consistency in the project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