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Scientist with over 11 years of experience in software development, specializing in web and mobile applications. Proficient in developing advanced fraud detection models utilizing machine learning techniques and statistical methods. Adept at collaborating with cross-functional teams to implement scalable solutions, ensuring data privacy and security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C++, JavaScript, Matlab,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Keras, Scikit-learn, PyTorch, XGBoost, H2O.ai, OpenCV,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IBM Cloud, Heroku, DigitalOcean,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Dask, Pandas, Hadoop, Apache Kafka, ETL, Data Lakes, Database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Plotly, D3.js, Grafana, Google Data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advanced fraud detection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prevent fraudulent activities across the Oscilar platform, enhancing system reliability and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effective fraud detection systems, contributing to a more efficient process of recognizing anomalous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vast datasets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patterns and trends indicative of fraudulent behaviors, leading to improved preventative strategies and optimized detection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performance metrics of existing fraud detection systems, continuously optimizing algorithms to adapt to evolving fraudulent tactics, ensuring state-of-the-art protective measures aligned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the latest trends and advancements in </w:t>
      </w:r>
      <w:r w:rsidRPr="00745DD3">
        <w:rPr>
          <w:rFonts w:ascii="Roboto Light" w:eastAsia="Roboto Light" w:hAnsi="Roboto Light" w:cs="Roboto Light"/>
          <w:b/>
          <w:bCs/>
          <w:color w:val="404040" w:themeColor="text1" w:themeTint="BF"/>
          <w:sz w:val="20"/>
          <w:szCs w:val="20"/>
        </w:rPr>
        <w:t xml:space="preserve">fraud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new techniques to enhance Oscilar's fraud prevention capabilities and adapt to emerging threats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data-driven insights and model analytics to both technical and non-technical stakeholders, facilitating informed decision-making across the organization in response to fraud risk.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data privacy and security regulations in all aspects of fraud detection and data analysis, while implementing best practices for data handling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interns in enhancing their skills in machine learning techniques, statistical analysis, and data manipulation,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smooth deployment and monitoring of models in production, ensuring accessibility and scalability of fraud detection solutions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Jupyter Notebooks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exploratory data analysis and prototyping, rapidly developing new hypotheses and validating concepts through rigorous testing and validation of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the quality and efficiency of data science codebases, instilling strong coding standards and best practices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 pipelines focused on real-time analytics for fraud detection, enhancing the responsiveness and speed of financial transaction monitoring, supporting rapid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cross-department workshops on understanding and utilizing fraud detection models, empowering teams with knowledge and strategies to identify and mitigate risk effectively across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related to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fraud detection, considering modern advancements to integrate sophisticated verification processes and enhance overall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external publications and presentations on advancements in fraud detection and machine learning, sharing insights and strategies with industry peers to elevate Oscilar's market presence.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product features and performance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cloud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gather requirements and develop scalable applications, leveraging agile methodologies to ensure timely delivery of high-quality software solutions that met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and RESTful API integrations, enhancing application interoperability and enabling seamless data exchange between systems, driving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deployment and management of various applications, ensuring redundancy, security, and compliance with industry standards, while optimizing resource allocation for cost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unit testing to maintain high standards of software quality, ensuring all deliverables aligned with best practices in software development and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keeping abreast of emerging technologies and industry trends, allowing for innovative solutions and improvements in project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implementation of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integration and deployment frequency with minimal disruption to ongoing operations across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to guide software enhancements, applying analytical skills to inform decision making and prioritize development tasks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approaches to resolve application issues, utilizing logging and analytical tools to understand user behavior and lead efforts in providing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multi-tiered enterprise applications, ensuring they were modular, scalable, and maintainable to adapt to future business requirements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refine backlogs and prioritize features based on customer demand and technical feasibility, ensuring alignment with business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team knowledge-sharing sessions, imparting expertise in </w:t>
      </w:r>
      <w:r w:rsidRPr="00745DD3">
        <w:rPr>
          <w:rFonts w:ascii="Roboto Light" w:eastAsia="Roboto Light" w:hAnsi="Roboto Light" w:cs="Roboto Light"/>
          <w:b/>
          <w:bCs/>
          <w:color w:val="404040" w:themeColor="text1" w:themeTint="BF"/>
          <w:sz w:val="20"/>
          <w:szCs w:val="20"/>
        </w:rPr>
        <w:t xml:space="preserve">agile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design principles to foster a culture of collaborative improvement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